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1" w:rsidRDefault="002B1921">
      <w:pPr>
        <w:pStyle w:val="ConsPlusNormal"/>
        <w:jc w:val="both"/>
        <w:outlineLvl w:val="0"/>
      </w:pPr>
      <w:bookmarkStart w:id="0" w:name="_GoBack"/>
      <w:bookmarkEnd w:id="0"/>
    </w:p>
    <w:p w:rsidR="002B1921" w:rsidRDefault="002B1921">
      <w:pPr>
        <w:pStyle w:val="ConsPlusTitle"/>
        <w:jc w:val="center"/>
        <w:outlineLvl w:val="0"/>
      </w:pPr>
      <w:r>
        <w:t>МИНИСТЕРСТВО ОБРАЗОВАНИЯ И НАУКИ ПЕРМСКОГО КРАЯ</w:t>
      </w:r>
    </w:p>
    <w:p w:rsidR="002B1921" w:rsidRDefault="002B1921">
      <w:pPr>
        <w:pStyle w:val="ConsPlusTitle"/>
        <w:jc w:val="center"/>
      </w:pPr>
    </w:p>
    <w:p w:rsidR="002B1921" w:rsidRDefault="002B1921">
      <w:pPr>
        <w:pStyle w:val="ConsPlusTitle"/>
        <w:jc w:val="center"/>
      </w:pPr>
      <w:r>
        <w:t>ПРИКАЗ</w:t>
      </w:r>
    </w:p>
    <w:p w:rsidR="002B1921" w:rsidRDefault="002B1921">
      <w:pPr>
        <w:pStyle w:val="ConsPlusTitle"/>
        <w:jc w:val="center"/>
      </w:pPr>
      <w:r>
        <w:t>от 21 мая 2015 г. N СЭД-26-01-04-399</w:t>
      </w:r>
    </w:p>
    <w:p w:rsidR="002B1921" w:rsidRDefault="002B1921">
      <w:pPr>
        <w:pStyle w:val="ConsPlusTitle"/>
        <w:jc w:val="center"/>
      </w:pPr>
    </w:p>
    <w:p w:rsidR="002B1921" w:rsidRDefault="002B1921">
      <w:pPr>
        <w:pStyle w:val="ConsPlusTitle"/>
        <w:jc w:val="center"/>
      </w:pPr>
      <w:r>
        <w:t>ОБ АТТЕСТАЦИИ ПЕДАГОГИЧЕСКИХ РАБОТНИКОВ ПЕРМСКОГО КРАЯ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03.11.2015 N СЭД-26-01-04-882, от 15.11.2016 N СЭД-26-01-06-769,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Для приведения в соответствие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N 276, распоряжением Правительства Пермского края от 18 августа 2014 года N 208-рп "Об организации аттестации педагогических работников организаций, осуществляющих образовательную деятельность на территории Пермского края, аттестационными комиссиями, формируемыми уполномоченными органами государственной власти Пермского края" приказываю: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 xml:space="preserve">1. Утвердить </w:t>
      </w:r>
      <w:hyperlink w:anchor="Par49" w:tooltip="ПОЛОЖЕНИЕ" w:history="1">
        <w:r>
          <w:rPr>
            <w:color w:val="0000FF"/>
          </w:rPr>
          <w:t>Положение</w:t>
        </w:r>
      </w:hyperlink>
      <w:r>
        <w:t xml:space="preserve"> об аттестационной комиссии Министерства образования и науки Пермского края согласно приложению 1 к настоящему Приказу.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 Утвердить прилагаемые формы проведения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2.1. </w:t>
      </w:r>
      <w:hyperlink w:anchor="Par290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материалов в электронном виде, подтверждающих результативность профессиональной деятельности педагогических работников Пермского края, согласно приложению 2 к настоящему Приказу.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2.2. </w:t>
      </w:r>
      <w:hyperlink w:anchor="Par948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материалов в бумажном виде, подтверждающих результативность профессиональной деятельности отдельной категории педагогических работников Пермского края, согласно приложению 3 к настоящему Приказу.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2.3. </w:t>
      </w:r>
      <w:hyperlink w:anchor="Par1127" w:tooltip="ПОЛОЖЕНИЕ" w:history="1">
        <w:r>
          <w:rPr>
            <w:color w:val="0000FF"/>
          </w:rPr>
          <w:t>Положение</w:t>
        </w:r>
      </w:hyperlink>
      <w:r>
        <w:t xml:space="preserve"> о предоставлении материалов в бумажном виде, подтверждающих результативность профессиональной деятельности учителей общеобразовательных организаций Пермского края, победителей и призеров международной олимпиады "ПРОФИ-КРАЙ", аттестующихся на первую квалификационную категорию, согласно приложению 5 к настоящему Приказу.</w:t>
      </w:r>
    </w:p>
    <w:p w:rsidR="002B1921" w:rsidRDefault="002B1921">
      <w:pPr>
        <w:pStyle w:val="ConsPlusNormal"/>
        <w:jc w:val="both"/>
      </w:pPr>
      <w:r>
        <w:t>(п. 2.3 введен Приказом Министерства образования и науки Пермского края от 15.11.2016 N СЭД-26-01-06-769)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 Утратил силу. - Приказ Министерства образования и науки Пермского края от 14.09.2018 N СЭД-26-01-06-835.</w:t>
      </w:r>
    </w:p>
    <w:p w:rsidR="002B1921" w:rsidRDefault="002B1921">
      <w:pPr>
        <w:pStyle w:val="ConsPlusNonformat"/>
        <w:spacing w:before="200"/>
        <w:jc w:val="both"/>
      </w:pPr>
      <w:r>
        <w:t xml:space="preserve">     1</w:t>
      </w:r>
    </w:p>
    <w:p w:rsidR="002B1921" w:rsidRDefault="007E549C">
      <w:pPr>
        <w:pStyle w:val="ConsPlusNonformat"/>
        <w:jc w:val="both"/>
      </w:pPr>
      <w:r>
        <w:t xml:space="preserve">    3 . </w:t>
      </w:r>
      <w:r w:rsidR="002B1921">
        <w:t xml:space="preserve">Утвердить </w:t>
      </w:r>
      <w:hyperlink w:anchor="Par972" w:tooltip="ПОСЛЕДОВАТЕЛЬНОСТЬ ДЕЙСТВИЙ" w:history="1">
        <w:r w:rsidR="002B1921">
          <w:rPr>
            <w:color w:val="0000FF"/>
          </w:rPr>
          <w:t>последовательность</w:t>
        </w:r>
      </w:hyperlink>
      <w:r w:rsidR="002B1921">
        <w:t xml:space="preserve"> действий в процедуре аттестации</w:t>
      </w:r>
      <w:r>
        <w:t xml:space="preserve"> педагогических работников </w:t>
      </w:r>
      <w:r w:rsidR="002B1921">
        <w:t>организаций, осуществляющих образовательную</w:t>
      </w:r>
      <w:r>
        <w:t xml:space="preserve"> </w:t>
      </w:r>
      <w:r w:rsidR="002B1921">
        <w:t>деятельность в сфере образования на территории Пермского края</w:t>
      </w:r>
      <w:r>
        <w:t xml:space="preserve"> </w:t>
      </w:r>
      <w:r w:rsidR="002B1921">
        <w:t xml:space="preserve">(государственных, муниципальных </w:t>
      </w:r>
      <w:r>
        <w:t xml:space="preserve">и </w:t>
      </w:r>
      <w:r w:rsidR="002B1921">
        <w:t xml:space="preserve">частных), </w:t>
      </w:r>
      <w:r>
        <w:t>аттестующихся на</w:t>
      </w:r>
      <w:r w:rsidR="002B1921">
        <w:t xml:space="preserve"> первую и</w:t>
      </w:r>
      <w:r>
        <w:t xml:space="preserve"> </w:t>
      </w:r>
      <w:r w:rsidR="002B1921">
        <w:t>высшую квалификационные категории, согласно приложению 4 к настоящему</w:t>
      </w:r>
      <w:r>
        <w:t xml:space="preserve"> </w:t>
      </w:r>
      <w:r w:rsidR="002B1921">
        <w:t>Приказу.</w:t>
      </w:r>
    </w:p>
    <w:p w:rsidR="002B1921" w:rsidRDefault="002B1921">
      <w:pPr>
        <w:pStyle w:val="ConsPlusNonformat"/>
        <w:jc w:val="both"/>
      </w:pPr>
      <w:r>
        <w:t xml:space="preserve">     1</w:t>
      </w:r>
    </w:p>
    <w:p w:rsidR="002B1921" w:rsidRDefault="002B1921">
      <w:pPr>
        <w:pStyle w:val="ConsPlusNonformat"/>
        <w:jc w:val="both"/>
      </w:pPr>
      <w:r>
        <w:t xml:space="preserve">(п. 3 введен Приказом </w:t>
      </w:r>
      <w:r w:rsidR="007E549C">
        <w:t xml:space="preserve">Министерства </w:t>
      </w:r>
      <w:r>
        <w:t>образования и науки Пермского края</w:t>
      </w:r>
      <w:r w:rsidR="007E549C">
        <w:t xml:space="preserve"> </w:t>
      </w:r>
      <w:r>
        <w:t>от 03.11.2015 N СЭД-26-01-04-882)</w:t>
      </w:r>
    </w:p>
    <w:p w:rsidR="002B1921" w:rsidRDefault="002B1921">
      <w:pPr>
        <w:pStyle w:val="ConsPlusNormal"/>
        <w:ind w:firstLine="540"/>
        <w:jc w:val="both"/>
      </w:pPr>
      <w:r>
        <w:t xml:space="preserve">4. Признать утратившим силу Приказ Министерства образования Пермского края от 27 </w:t>
      </w:r>
      <w:r>
        <w:lastRenderedPageBreak/>
        <w:t>января 2015 г. N СЭД-26-01-04-1160 "Об утверждении форм проведения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частных)".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 Приказ вступает в силу с момента опубликования.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 Контроль за исполнением приказа возложить на заместителя министра образования и науки Пермского края Сидорову Л.С.</w:t>
      </w:r>
    </w:p>
    <w:p w:rsidR="002B1921" w:rsidRDefault="002B1921">
      <w:pPr>
        <w:pStyle w:val="ConsPlusNormal"/>
        <w:jc w:val="both"/>
      </w:pPr>
      <w:r>
        <w:t>(п. 6 в ред. Приказа Министерства образования и науки Пермского края от 15.11.2016 N СЭД-26-01-06-769)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</w:pPr>
      <w:r>
        <w:t>И.о. министра</w:t>
      </w:r>
    </w:p>
    <w:p w:rsidR="002B1921" w:rsidRDefault="002B1921">
      <w:pPr>
        <w:pStyle w:val="ConsPlusNormal"/>
        <w:jc w:val="right"/>
      </w:pPr>
      <w:r>
        <w:t>Л.С.СИДОРОВА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0"/>
      </w:pPr>
      <w:r>
        <w:lastRenderedPageBreak/>
        <w:t>Приложение 1</w:t>
      </w:r>
    </w:p>
    <w:p w:rsidR="002B1921" w:rsidRDefault="002B1921">
      <w:pPr>
        <w:pStyle w:val="ConsPlusNormal"/>
        <w:jc w:val="right"/>
      </w:pPr>
      <w:r>
        <w:t>к Приказу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21.05.2015 N СЭД-26-01-04-399</w:t>
      </w: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Title"/>
        <w:jc w:val="center"/>
      </w:pPr>
      <w:bookmarkStart w:id="1" w:name="Par49"/>
      <w:bookmarkEnd w:id="1"/>
      <w:r>
        <w:t>ПОЛОЖЕНИЕ</w:t>
      </w:r>
    </w:p>
    <w:p w:rsidR="002B1921" w:rsidRDefault="002B1921">
      <w:pPr>
        <w:pStyle w:val="ConsPlusTitle"/>
        <w:jc w:val="center"/>
      </w:pPr>
      <w:r>
        <w:t>ОБ АТТЕСТАЦИОННОЙ КОМИССИИ МИНИСТЕРСТВА ОБРАЗОВАНИЯ И НАУКИ</w:t>
      </w:r>
    </w:p>
    <w:p w:rsidR="002B1921" w:rsidRDefault="002B1921">
      <w:pPr>
        <w:pStyle w:val="ConsPlusTitle"/>
        <w:jc w:val="center"/>
      </w:pPr>
      <w:r>
        <w:t>ПЕРМСКОГО КРАЯ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03.11.2015 N СЭД-26-01-04-882, 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I. ОБЩИЕ ПОЛОЖЕНИЯ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1.1. Аттестация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частных), проводится аттестационной комиссией, сформированной Министерством образования и науки Пермского края (далее - Аттестационная комиссия Министерства, Министерство).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1.2. Настоящее Положение регламентирует порядок работы Аттестационной комиссии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1.3. Основные задачи Аттестационной комиссии Министерства: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проведение аттестации педагогических работников государственных, муниципальных и частных организаций, осуществляющих образовательную деятельность в сфере образования на территории Пермского края, реализующих основные образовательные программы дошкольного, начального общего, основного общего, среднего общего образования, адаптированные образовательные программы, программы дополнительного образования, программы профессионального образования для: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установления педагогическим работникам высшей квалификационной категории по заявленной должности;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установления педагогическим работникам первой квалификационной категории по заявленной должности.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1.4. Основные принципы деятельности Аттестационной комиссии Министерства: объективность, компетентность, гласность, соблюдение норм профессиональной этики.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II. ФОРМИРОВАНИЕ АТТЕСТАЦИОННОЙ КОМИССИИ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2.1. Аттестация педагогических работников государственных, муниципальных и частных организаций, осуществляющих образовательную деятельность в сфере образования на территории Пермского края, проводится Аттестационной комиссией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2.2. Аттестационная комиссия Министерства включает в себя: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- главную аттестационную комиссию (далее - ГАК), которая проводит аттестацию педагогических работников государственных, муниципальных и частных организаций, </w:t>
      </w:r>
      <w:r>
        <w:lastRenderedPageBreak/>
        <w:t>осуществляющих образовательную деятельность в сфере образования на территории Пермского края, на высшую квалификационную категорию, а также аттестацию педагогических работников государственных и частных организаций, осуществляющих образовательную деятельность в сфере образования на территории Пермского края, на первую квалификационную категорию;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территориальные аттестационные комиссии (далее - ТАК), сформированные по территориальному принципу. ТАК проводят аттестацию педагогических работников муниципальных образовательных организаций в сфере образования в муниципальных образованиях Пермского края на первую квалификационную категорию.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2.3. Персональный состав Аттестационной комиссии Министерства ежегодно утверждается приказом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2.4. Аттестационная комиссия Министерства формируется в составе председателя комиссии, заместителя председателя, секретаря и членов комиссии из числа представителей органов государственной власти Пермского края, органов местного самоуправления, профессиональных союзов, научных организаций и общественных объединений, органов самоуправления образовательных организаций и работников образовательных организаций.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2.5.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III. ПОРЯДОК РАБОТЫ АТТЕСТАЦИОННОЙ КОМИССИИ МИНИСТЕРСТВА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3.1. График работы Аттестационной комиссии Министерства утверждается ежегодно приказом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3.2.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3.3.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3.4. На заседании Аттестационной комиссии Министерства подлежат рассмотрению пакеты документов всех педагогических работников, включенных в график аттестации, утвержденный соответствующим приказом Министерства на данный месяц.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3.5. Аттестационная комиссия рассматривает оригиналы документов, подтверждающих эффективность профессиональной деятельности тех педагогических работников, у которых оригиналы документов запросили эксперты при анализе материалов в электронном виде, с целью принятия Аттестационной комиссией Министерства объективного и справедливого решения.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3.6. Аттестационные материалы педагогических работников (личное заявление об аттестации, экспертное заключение), прошедших аттестацию в ГАК, хранятся в ГАУ ДПО "ИРО ПК" сроком 5 (пять) лет с даты заседания аттестационной комиссии.</w:t>
      </w:r>
    </w:p>
    <w:p w:rsidR="002B1921" w:rsidRDefault="002B1921">
      <w:pPr>
        <w:pStyle w:val="ConsPlusNormal"/>
        <w:jc w:val="both"/>
      </w:pPr>
      <w:r>
        <w:t>(п. 3.6 введен Приказом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3.7. Аттестационные материалы педагогических работников муниципальных образовательных организаций (личное заявление об аттестации, экспертное заключение), прошедших аттестацию на первую квалификационную категорию, хранятся в ТАК сроком 5 (пять) лет с даты заседания ТАК.</w:t>
      </w:r>
    </w:p>
    <w:p w:rsidR="002B1921" w:rsidRDefault="002B1921">
      <w:pPr>
        <w:pStyle w:val="ConsPlusNormal"/>
        <w:jc w:val="both"/>
      </w:pPr>
      <w:r>
        <w:t>(п. 3.7 введен Приказом Министерства образования и науки Пермского края от 14.09.2018 N СЭД-26-01-06-835)</w:t>
      </w:r>
    </w:p>
    <w:p w:rsidR="002B1921" w:rsidRDefault="002B1921">
      <w:pPr>
        <w:pStyle w:val="ConsPlusTitle"/>
        <w:jc w:val="center"/>
        <w:outlineLvl w:val="1"/>
      </w:pPr>
      <w:r>
        <w:t>IV. ПРАВА И ОБЯЗАННОСТИ ЧЛЕНОВ АТТЕСТАЦИОННОЙ КОМИССИИ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4.1. Председатель комиссии: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руководит деятельностью комиссии;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проводит заседание комиссии;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распределяет обязанности между членами аттестационной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4.2. Заместитель председателя комиссии: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проводит заседание комиссии при отсутствии председателя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4.3. Секретари комиссии: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4.3.1. Секретарь ГАК организует и ведет заседание аттестационной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4.3.2. Секретарь ТАК: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принимает заявления на прохождение аттестации;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готовит повестку и пакет документов на заседание аттестационной комиссии;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оформляет протоколы заседания аттестационной комиссии.</w:t>
      </w:r>
    </w:p>
    <w:p w:rsidR="002B1921" w:rsidRDefault="002B1921">
      <w:pPr>
        <w:pStyle w:val="ConsPlusNormal"/>
        <w:jc w:val="both"/>
      </w:pPr>
      <w:r>
        <w:t>(п. 4.3 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4.4. Члены комиссии имеют право: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участвовать во всех мероприятиях, связанных с вопросами аттестации педагогических работников;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задавать вопросы аттестуемым;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вносить предложения по организации работы аттестационной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4.5. Утратил силу. - Приказ Министерства образования и науки Пермского края от 14.09.2018 N СЭД-26-01-06-835.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4.6. Члены комиссии обязаны: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знать документы федерального и регионального уровней, регламентирующие процедуру аттестации;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знакомиться с документами, предоставляемыми на аттестуемых;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соблюдать требования законодательства РФ по защите персональных данных граждан;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обеспечивать объективность принятия решения в пределах компетенции;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соблюдать конфиденциальность и корректность;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присутствовать на каждом заседании комиссии, в случае невозможности участия в работе аттестационной комиссии сообщать об этом секретарю не менее чем за 3 дня до начала заседания;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Члены комиссии подписывают </w:t>
      </w:r>
      <w:hyperlink w:anchor="Par193" w:tooltip="ОБЯЗАТЕЛЬСТВО" w:history="1">
        <w:r>
          <w:rPr>
            <w:color w:val="0000FF"/>
          </w:rPr>
          <w:t>обязательство</w:t>
        </w:r>
      </w:hyperlink>
      <w:r>
        <w:t xml:space="preserve"> о неразглашении информации, в отношении которой установлено требование об обеспечении ее конфиденциальности, согласно приложению 1 </w:t>
      </w:r>
      <w:r>
        <w:lastRenderedPageBreak/>
        <w:t>к настоящему Положению</w:t>
      </w:r>
    </w:p>
    <w:p w:rsidR="002B1921" w:rsidRDefault="002B1921">
      <w:pPr>
        <w:pStyle w:val="ConsPlusNormal"/>
        <w:jc w:val="both"/>
      </w:pPr>
      <w:r>
        <w:t>(абзац введен Приказом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V. РЕАЛИЗАЦИЯ РЕШЕНИЙ АТТЕСТАЦИОННОЙ КОМИССИИ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5.1.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5.2. По результатам проведенной аттестации комиссия принимает по каждому педагогическому работнику одно из решений: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5.4.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Решение аттестационной комиссии вступает в силу со дня его вынесения.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5.5. На основании решения аттестационной комиссии об аттестации педагогических работников издается приказ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VI. ПОРЯДОК ПРИВЛЕЧЕНИЯ СПЕЦИАЛИСТОВ-ЭКСПЕРТОВ</w:t>
      </w:r>
    </w:p>
    <w:p w:rsidR="002B1921" w:rsidRDefault="002B1921">
      <w:pPr>
        <w:pStyle w:val="ConsPlusTitle"/>
        <w:jc w:val="center"/>
      </w:pPr>
      <w:r>
        <w:t>ДЛЯ ОСУЩЕСТВЛЕНИЯ ВСЕСТОРОННЕГО АНАЛИЗА ПРОФЕССИОНАЛЬНОЙ</w:t>
      </w:r>
    </w:p>
    <w:p w:rsidR="002B1921" w:rsidRDefault="002B1921">
      <w:pPr>
        <w:pStyle w:val="ConsPlusTitle"/>
        <w:jc w:val="center"/>
      </w:pPr>
      <w:r>
        <w:t>ДЕЯТЕЛЬНОСТИ ПЕДАГОГИЧЕСКИХ РАБОТНИКОВ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6.1. Для осуществления всестороннего анализа профессиональной деятельности педагогических работников Министерство привлекает специалистов-экспертов.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6.2. Требования к привлеченным специалистам-экспертам: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знание документов федерального и регионального уровней, регламентирующих процедуру аттестации;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наличие высшего образования и опыта работы в образовательных и (или) научных организациях; общая продолжительность работы эксперта в указанных организациях должна составлять не менее трех лет;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умение анализировать содержание материалов в электронном виде, подтверждающих результативность профессиональной деятельности педагогических работников Пермского края, с целью установления соответствия квалификационной категории (первой или высшей);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lastRenderedPageBreak/>
        <w:t>- умение документально оформлять результаты всестороннего анализа представленных материалов педагогических работников, готовить экспертное заключение в соответствии с предъявляемыми к нему требованиями;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участие в работе семинаров (совещаний) для экспертов, проводимых Министерством.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2B1921" w:rsidRDefault="002B19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B1921" w:rsidRDefault="002B1921">
      <w:pPr>
        <w:pStyle w:val="ConsPlusNormal"/>
        <w:spacing w:before="300"/>
        <w:ind w:firstLine="540"/>
        <w:jc w:val="both"/>
      </w:pPr>
      <w:r>
        <w:t>6.4. Экспертные группы формируются из числа работников профессорско-преподавательского состава образовательных организаций высшего и среднего профессионального образования; руководящих и педагогических работников организаций, осуществляющих образовательную деятельность в сфере образования на территории Пермского края; представителей научных организаций, общественных объединений, осуществляющих свою деятельность в сфере образования.</w:t>
      </w:r>
    </w:p>
    <w:p w:rsidR="002B1921" w:rsidRDefault="002B1921">
      <w:pPr>
        <w:pStyle w:val="ConsPlusNormal"/>
        <w:jc w:val="both"/>
      </w:pPr>
      <w:r>
        <w:t>(п. 6.4 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6.3. Привлеченные специалисты, при условии, что их деятельность связана с соответствующими направлениями работы,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6.5. Количество, персональный состав, руководители экспертных групп ежегодно утверждаются приказом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6.6. Основные принципы деятельности экспертов: объективность, компетентность, конфиденциальность, соблюдение норм профессиональной этики.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6.7. Эксперты подписывают </w:t>
      </w:r>
      <w:hyperlink w:anchor="Par193" w:tooltip="ОБЯЗАТЕЛЬСТВО" w:history="1">
        <w:r>
          <w:rPr>
            <w:color w:val="0000FF"/>
          </w:rPr>
          <w:t>обязательство</w:t>
        </w:r>
      </w:hyperlink>
      <w:r>
        <w:t xml:space="preserve"> о неразглашении информации, в отношении которой установлено требование об обеспечении ее конфиденциальности, согласно приложению 1 к настоящему Положению.</w:t>
      </w:r>
    </w:p>
    <w:p w:rsidR="002B1921" w:rsidRDefault="002B1921">
      <w:pPr>
        <w:pStyle w:val="ConsPlusNormal"/>
        <w:jc w:val="both"/>
      </w:pPr>
      <w:r>
        <w:t>(п. 6.7 введен Приказом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VII. ПОРЯДОК ПРОВЕДЕНИЯ ЭКСПЕРТИЗЫ АТТЕСТАЦИОННЫХ МАТЕРИАЛОВ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7.1. Экспертиза проводится на основе представленных в электронном виде материалов, подтверждающих результативность деятельности педагогических работников.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7.2. Руководитель экспертной группы: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распределяет материалы в электронном виде среди экспертов своей группы с учетом списка аттестуемых педагогических работников в данном месяце, утвержденного соответствующим приказом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Материалы в электронном виде, поступившие от педагогических работников, не включенных в список аттестуемых, и/или не соответствующие направлению работы группы, экспертизе не подлежат;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направляет материалы учителя (преподавателя), ведущего два предмета и более, эксперту, компетентному по всем предметам, или решает вопрос о дополнительной экспертизе.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7.3. Эксперт: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lastRenderedPageBreak/>
        <w:t>- осуществляет всесторонний анализ материалов в электронном виде;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- оформляет на официальном бланке сайта http://portfolio-edu.ru/ экспертное заключение (согласно </w:t>
      </w:r>
      <w:hyperlink w:anchor="Par440" w:tooltip="Максимальное количество баллов по должностям педагогических" w:history="1">
        <w:r>
          <w:rPr>
            <w:color w:val="0000FF"/>
          </w:rPr>
          <w:t>приложению 2</w:t>
        </w:r>
      </w:hyperlink>
      <w:r>
        <w:t xml:space="preserve"> к Положению о порядке предоставления материалов в электронном виде, подтверждающих результативность профессиональной деятельности педагогических работников Пермского края, данного Приказа);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делает аналитические выводы в отношении результатов профессиональной деятельности аттестуемого педагогического работника, пишет комментарии, включая положительные аспекты в его деятельности и рекомендации по профессиональному развитию;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направляет экспертное заключение аттестуемому педагогическому работнику в срок с 25 по 30 (31) число месяца, предшествующего заседанию Аттестационной комиссии Министерства;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перед началом проведения экспертизы сверяет наличие ФИО педагогов, направивших заявки на экспертизу материалов, в списке педагогов, подлежащих аттестации на данную категорию в текущем месяце, утвержденном приказом Министерства. При отсутствии педагога в данном списке проводить экспертизу не имеет права;</w:t>
      </w:r>
    </w:p>
    <w:p w:rsidR="002B1921" w:rsidRDefault="002B1921">
      <w:pPr>
        <w:pStyle w:val="ConsPlusNormal"/>
        <w:jc w:val="both"/>
      </w:pPr>
      <w:r>
        <w:t>(абзац введен Приказом Министерства образования и науки Пермского края от 03.11.2015 N СЭД-26-01-04-882)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в случае отсутствия в материалах педагогического работника анкеты педагогического работника, подписанной руководителем образовательной организации и заверенной печатью образовательной организации в формате PDF, в обязательном порядке фиксирует это в экспертном заключении;</w:t>
      </w:r>
    </w:p>
    <w:p w:rsidR="002B1921" w:rsidRDefault="002B1921">
      <w:pPr>
        <w:pStyle w:val="ConsPlusNormal"/>
        <w:jc w:val="both"/>
      </w:pPr>
      <w:r>
        <w:t>(абзац введен Приказом Министерства образования и науки Пермского края от 03.11.2015 N СЭД-26-01-04-882)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при невозможности вынесения объективной оценки материалов, размещенных в Личном кабинете педагога, запрашивает у педагогического работника оригиналы материалов, представленных в электронном виде для рассмотрения их на заседании аттестационной комиссии. Для этого делает соответствующую запись в экспертном заключении.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7.4. Установление прямых контактов руководителя экспертной группы, экспертов с педагогическими работниками, материалы которых они в данный момент рассматривают, категорически запрещено.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7.5. Для исключения конфликта интересов эксперт не имеет проводить экспертизу собственных материалов в электронном виде, а также материалов работников образовательной организации, в которой эксперт работает постоянно или на условиях совместительства.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7.6. Руководитель экспертной группы, эксперты ежемесячно в срок до 10 числа сдают отчеты о проделанной работе, экспертные заключения специалисту ГАУ ДПО "ИРО ПК", ответственному за аттестацию.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7.6.1. Отчет о проделанной работе оформляется согласно </w:t>
      </w:r>
      <w:hyperlink w:anchor="Par232" w:tooltip="Сведения о выполнении экспертизы аттестационных материалов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7.6.2. Экспертное заключение, оформленное на сайте http://portfolio-edu.ru, сдается в печатном виде, заверяется подписью эксперта.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7.6.3. Отчеты о проделанной работе, экспертные заключения хранятся в ГАУ ДПО "ИРО ПК" сроком 5 (пять) лет с даты заседания аттестационной комиссии.</w:t>
      </w:r>
    </w:p>
    <w:p w:rsidR="002B1921" w:rsidRDefault="002B1921">
      <w:pPr>
        <w:pStyle w:val="ConsPlusNormal"/>
        <w:jc w:val="both"/>
      </w:pPr>
      <w:r>
        <w:t>(п. 7.6 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1"/>
      </w:pPr>
      <w:r>
        <w:lastRenderedPageBreak/>
        <w:t>Приложение 1</w:t>
      </w:r>
    </w:p>
    <w:p w:rsidR="002B1921" w:rsidRDefault="002B1921">
      <w:pPr>
        <w:pStyle w:val="ConsPlusNormal"/>
        <w:jc w:val="right"/>
      </w:pPr>
      <w:r>
        <w:t>к Положению</w:t>
      </w:r>
    </w:p>
    <w:p w:rsidR="002B1921" w:rsidRDefault="002B1921">
      <w:pPr>
        <w:pStyle w:val="ConsPlusNormal"/>
        <w:jc w:val="right"/>
      </w:pPr>
      <w:r>
        <w:t>об аттестационной комиссии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края,</w:t>
      </w:r>
    </w:p>
    <w:p w:rsidR="002B1921" w:rsidRDefault="002B1921">
      <w:pPr>
        <w:pStyle w:val="ConsPlusNormal"/>
        <w:jc w:val="right"/>
      </w:pPr>
      <w:r>
        <w:t>утвержденному Приказом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 мая 2015 г. N СЭД-26-01-04-399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center"/>
      </w:pPr>
      <w:bookmarkStart w:id="2" w:name="Par193"/>
      <w:bookmarkEnd w:id="2"/>
      <w:r>
        <w:t>ОБЯЗАТЕЛЬСТВО</w:t>
      </w:r>
    </w:p>
    <w:p w:rsidR="002B1921" w:rsidRDefault="002B1921">
      <w:pPr>
        <w:pStyle w:val="ConsPlusNormal"/>
        <w:jc w:val="center"/>
      </w:pPr>
      <w:r>
        <w:t>о неразглашении информации, в отношении которой установлено</w:t>
      </w:r>
    </w:p>
    <w:p w:rsidR="002B1921" w:rsidRDefault="002B1921">
      <w:pPr>
        <w:pStyle w:val="ConsPlusNormal"/>
        <w:jc w:val="center"/>
      </w:pPr>
      <w:r>
        <w:t>требование об обеспечении ее конфиденциальности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nformat"/>
        <w:jc w:val="both"/>
      </w:pPr>
      <w:r>
        <w:t>Я, 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                       (фамилия, имя, отчество)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__________________________________________________________________________,</w:t>
      </w:r>
    </w:p>
    <w:p w:rsidR="002B1921" w:rsidRDefault="002B1921">
      <w:pPr>
        <w:pStyle w:val="ConsPlusNonformat"/>
        <w:jc w:val="both"/>
      </w:pPr>
      <w:r>
        <w:t>/___________________________________________________________ (председатель,</w:t>
      </w:r>
    </w:p>
    <w:p w:rsidR="002B1921" w:rsidRDefault="002B1921">
      <w:pPr>
        <w:pStyle w:val="ConsPlusNonformat"/>
        <w:jc w:val="both"/>
      </w:pPr>
      <w:r>
        <w:t>заместитель   председателя,   секретарь,   член   аттестационной  комиссии,</w:t>
      </w:r>
    </w:p>
    <w:p w:rsidR="002B1921" w:rsidRDefault="002B1921">
      <w:pPr>
        <w:pStyle w:val="ConsPlusNonformat"/>
        <w:jc w:val="both"/>
      </w:pPr>
      <w:r>
        <w:t>эксперт), обязуюсь:</w:t>
      </w:r>
    </w:p>
    <w:p w:rsidR="002B1921" w:rsidRDefault="002B1921">
      <w:pPr>
        <w:pStyle w:val="ConsPlusNormal"/>
        <w:ind w:firstLine="540"/>
        <w:jc w:val="both"/>
      </w:pPr>
      <w:r>
        <w:t>не разглашать персональные данные физических лиц и другую информацию, в отношении которой установлено требование об обеспечении ее конфиденциальности (далее - сведения ограниченного доступа), которые будут доверены мне или станут известны в период исполнения обязанностей члена аттестационной комиссии и (или) проведения экспертизы;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не сообщать устно или письменно кому бы то ни было сведения ограниченного доступа без соответствующего разрешения имеющих на то право лиц;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случае попытки посторонних лиц получить сведения ограниченного доступа немедленно сообщать об этом председателю аттестационной комиссии; не использовать знание сведений ограниченного доступа для занятий любой деятельностью, которая в качестве конкурентного действия может нанести ущерб;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при прекращении исполнения обязанностей члена аттестационной комиссии и (или) проведения экспертизы все машинные носители сведений ограниченного доступа (документы, электронные носители, черновики, распечатки на принтерах и пр.), которые находились в моем распоряжении в связи с выполнением обязанностей члена аттестационной комиссии и (или) при проведении экспертизы, передать в аттестационную комиссию;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об утрате или недостаче сведений ограниченного доступа и других фактах, которые могут привести к разглашению сведений ограниченного доступа, а также о причинах и условиях возможной утечки этих сведений сообщать председателю аттестационной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Я предупрежден, что разглашение сведений ограниченного доступа, ставших мне известными в период исполнения обязанностей члена аттестационной комиссии и (или) проведения экспертизы, может повлечь дисциплинарную, материальную, административную, гражданско-правовую, уголовную ответственность, предусмотренную действующим законодательством Российской Федерации.</w:t>
      </w:r>
    </w:p>
    <w:p w:rsidR="002B1921" w:rsidRDefault="002B19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535"/>
      </w:tblGrid>
      <w:tr w:rsidR="002B1921">
        <w:tc>
          <w:tcPr>
            <w:tcW w:w="4365" w:type="dxa"/>
          </w:tcPr>
          <w:p w:rsidR="002B1921" w:rsidRDefault="002B1921">
            <w:pPr>
              <w:pStyle w:val="ConsPlusNormal"/>
            </w:pPr>
            <w:r>
              <w:t>"___" ___________ 20__ г.</w:t>
            </w:r>
          </w:p>
        </w:tc>
        <w:tc>
          <w:tcPr>
            <w:tcW w:w="4535" w:type="dxa"/>
          </w:tcPr>
          <w:p w:rsidR="002B1921" w:rsidRDefault="002B1921">
            <w:pPr>
              <w:pStyle w:val="ConsPlusNormal"/>
              <w:jc w:val="right"/>
            </w:pPr>
            <w:r>
              <w:t>_____________________ (подпись)</w:t>
            </w:r>
          </w:p>
        </w:tc>
      </w:tr>
    </w:tbl>
    <w:p w:rsidR="002B1921" w:rsidRDefault="002B1921">
      <w:pPr>
        <w:pStyle w:val="ConsPlusNormal"/>
        <w:jc w:val="right"/>
        <w:outlineLvl w:val="1"/>
      </w:pPr>
      <w:r>
        <w:lastRenderedPageBreak/>
        <w:t>Приложение 2</w:t>
      </w:r>
    </w:p>
    <w:p w:rsidR="002B1921" w:rsidRDefault="002B1921">
      <w:pPr>
        <w:pStyle w:val="ConsPlusNormal"/>
        <w:jc w:val="right"/>
      </w:pPr>
      <w:r>
        <w:t>к Положению</w:t>
      </w:r>
    </w:p>
    <w:p w:rsidR="002B1921" w:rsidRDefault="002B1921">
      <w:pPr>
        <w:pStyle w:val="ConsPlusNormal"/>
        <w:jc w:val="right"/>
      </w:pPr>
      <w:r>
        <w:t>об аттестационной комиссии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края,</w:t>
      </w:r>
    </w:p>
    <w:p w:rsidR="002B1921" w:rsidRDefault="002B1921">
      <w:pPr>
        <w:pStyle w:val="ConsPlusNormal"/>
        <w:jc w:val="right"/>
      </w:pPr>
      <w:r>
        <w:t>утвержденному Приказом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 мая 2015 г. N СЭД-26-01-04-399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</w:pPr>
      <w:r>
        <w:t>ФОРМА ОТЧЕТА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center"/>
      </w:pPr>
      <w:bookmarkStart w:id="3" w:name="Par232"/>
      <w:bookmarkEnd w:id="3"/>
      <w:r>
        <w:t>Сведения о выполнении экспертизы аттестационных материалов</w:t>
      </w:r>
    </w:p>
    <w:p w:rsidR="002B1921" w:rsidRDefault="002B1921">
      <w:pPr>
        <w:pStyle w:val="ConsPlusNormal"/>
        <w:jc w:val="center"/>
      </w:pPr>
      <w:r>
        <w:t>педагогических работников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</w:pPr>
      <w:r>
        <w:t>аттестующихся на _________ квалификационную категорию в _______ 201___ года</w:t>
      </w:r>
    </w:p>
    <w:p w:rsidR="002B1921" w:rsidRDefault="002B1921">
      <w:pPr>
        <w:pStyle w:val="ConsPlusNormal"/>
        <w:spacing w:before="240"/>
        <w:jc w:val="both"/>
      </w:pPr>
      <w:r>
        <w:t>Ф.И.О. эксперта: _______________</w:t>
      </w:r>
    </w:p>
    <w:p w:rsidR="002B1921" w:rsidRDefault="002B1921">
      <w:pPr>
        <w:pStyle w:val="ConsPlusNormal"/>
        <w:spacing w:before="240"/>
        <w:jc w:val="both"/>
      </w:pPr>
      <w:r>
        <w:t>Месяц проведения экспертизы: ____________ 20____ года</w:t>
      </w:r>
    </w:p>
    <w:p w:rsidR="002B1921" w:rsidRDefault="002B19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531"/>
        <w:gridCol w:w="1531"/>
        <w:gridCol w:w="1474"/>
        <w:gridCol w:w="2098"/>
      </w:tblGrid>
      <w:tr w:rsidR="002B1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Ф.И.О. аттестуемого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Должность аттестуемого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Место работы аттестуемого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Дата экспертного заключения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Итоговая оценка экспертного заключения (баллы/проценты)</w:t>
            </w:r>
          </w:p>
        </w:tc>
      </w:tr>
      <w:tr w:rsidR="002B1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</w:tr>
      <w:tr w:rsidR="002B1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</w:tr>
      <w:tr w:rsidR="002B1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</w:tr>
      <w:tr w:rsidR="002B1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</w:tr>
      <w:tr w:rsidR="002B1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</w:pPr>
      <w:r>
        <w:t>Подпись эксперта _______________/_______________/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</w:pPr>
      <w:r>
        <w:t>Подпись руководителя экспертной группы ____________/______________/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0"/>
      </w:pPr>
      <w:r>
        <w:lastRenderedPageBreak/>
        <w:t>Приложение 2</w:t>
      </w:r>
    </w:p>
    <w:p w:rsidR="002B1921" w:rsidRDefault="002B1921">
      <w:pPr>
        <w:pStyle w:val="ConsPlusNormal"/>
        <w:jc w:val="right"/>
      </w:pPr>
      <w:r>
        <w:t>к Приказу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21.05.2015 N СЭД-26-01-04-399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</w:pPr>
      <w:bookmarkStart w:id="4" w:name="Par290"/>
      <w:bookmarkEnd w:id="4"/>
      <w:r>
        <w:t>ПОЛОЖЕНИЕ</w:t>
      </w:r>
    </w:p>
    <w:p w:rsidR="002B1921" w:rsidRDefault="002B1921">
      <w:pPr>
        <w:pStyle w:val="ConsPlusTitle"/>
        <w:jc w:val="center"/>
      </w:pPr>
      <w:r>
        <w:t>О ПОРЯДКЕ ПРЕДОСТАВЛЕНИЯ МАТЕРИАЛОВ В ЭЛЕКТРОННОМ ВИДЕ,</w:t>
      </w:r>
    </w:p>
    <w:p w:rsidR="002B1921" w:rsidRDefault="002B1921">
      <w:pPr>
        <w:pStyle w:val="ConsPlusTitle"/>
        <w:jc w:val="center"/>
      </w:pPr>
      <w:r>
        <w:t>ПОДТВЕРЖДАЮЩИХ РЕЗУЛЬТАТИВНОСТЬ ПРОФЕССИОНАЛЬНОЙ</w:t>
      </w:r>
    </w:p>
    <w:p w:rsidR="002B1921" w:rsidRDefault="002B1921">
      <w:pPr>
        <w:pStyle w:val="ConsPlusTitle"/>
        <w:jc w:val="center"/>
      </w:pPr>
      <w:r>
        <w:t>ДЕЯТЕЛЬНОСТИ ПЕДАГОГИЧЕСКИХ РАБОТНИКОВ ПЕРМСКОГО КРАЯ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03.11.2015 N СЭД-26-01-04-882, 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1. Материалы в электронном виде, подтверждающие результативность профессиональной деятельности педагогических работников сферы образования Пермского края, - это электронный вариант документов, подтверждающих личные профессиональные достижения в образовательной деятельности, результаты обучения, воспитания и развития обучающихся, воспитанников, вклад педагога в развитие системы образования (далее - Материалы).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 Педагогический работник Пермского края, аттестующийся в целях установления квалификационной категории (первой или высшей), размещает на сайте http://portfolio-edu.ru Материалы по заявленной должности для осуществления всестороннего анализа.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случае прохождения аттестации по нескольким должностям Материалы по каждой должности размещаются отдельно. В данном случае педагогическому работнику необходимо зарегистрироваться на сайте http://portfolio-edu.ru по всем должностям.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целях проведения объективной качественной экспертизы Материалов педагогического работника обязательным требованием, предъявляемым к Материалам педагога, является одновременное предоставление информации, подтверждающей факт проведения того или иного мероприятия, и информации, иллюстрирующей ее содержательную ценность.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 Педагогический работник, аттестующийся в целях установления квалификационной категории (первой или высшей), размещает на сайте http://portfolio-edu.ru Материалы по разделам.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1. Портрет, который включает в себя следующую информацию о педагоге:</w:t>
      </w:r>
    </w:p>
    <w:p w:rsidR="002B1921" w:rsidRDefault="002B1921">
      <w:pPr>
        <w:pStyle w:val="ConsPlusNormal"/>
        <w:spacing w:before="240"/>
        <w:ind w:firstLine="540"/>
        <w:jc w:val="both"/>
      </w:pPr>
      <w:bookmarkStart w:id="5" w:name="Par304"/>
      <w:bookmarkEnd w:id="5"/>
      <w:r>
        <w:t>1.1. Общие сведения о педагоге, на основании которых формируется индивидуальный профиль педагога на сайте http://portfolio-edu.ru: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Ф.И.О. педагога;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заявленная квалификационная категория;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должность, по которой педагог аттестуется;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специальность (для учителя и преподавателя общеобразовательных дисциплин);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место работы (полное название образовательной организации в соответствии с уставом);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наименование муниципального района (городского округа) Пермского края.</w:t>
      </w:r>
    </w:p>
    <w:p w:rsidR="002B1921" w:rsidRDefault="002B1921">
      <w:pPr>
        <w:pStyle w:val="ConsPlusNormal"/>
        <w:spacing w:before="240"/>
        <w:ind w:firstLine="540"/>
        <w:jc w:val="both"/>
      </w:pPr>
      <w:bookmarkStart w:id="6" w:name="Par311"/>
      <w:bookmarkEnd w:id="6"/>
      <w:r>
        <w:t xml:space="preserve">1.2. </w:t>
      </w:r>
      <w:hyperlink w:anchor="Par391" w:tooltip="Анкета педагогического работника" w:history="1">
        <w:r>
          <w:rPr>
            <w:color w:val="0000FF"/>
          </w:rPr>
          <w:t>Анкета</w:t>
        </w:r>
      </w:hyperlink>
      <w:r>
        <w:t xml:space="preserve"> педагогического работника заполняется согласно приложению 1 к настоящему </w:t>
      </w:r>
      <w:r>
        <w:lastRenderedPageBreak/>
        <w:t>Положению.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Достоверность сведений, представленных в анкете педагогического работника, и материалов, подтверждающих эффективность профессиональной деятельности педагога, подтверждается руководителем образовательной организации. Анкета заверяется подписью руководителя образовательной организации и печатью образовательной организации.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анкету также вносятся данные о смене фамилии, о внешнем совместительстве в других образовательных организациях (в том случае, если аттестация производится по одной и той же должности).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Анкета педагогического работника должна быть подписана руководителем образовательной организации и заверена печатью образовательной организации в формате PDF.</w:t>
      </w:r>
    </w:p>
    <w:p w:rsidR="002B1921" w:rsidRDefault="002B1921">
      <w:pPr>
        <w:pStyle w:val="ConsPlusNormal"/>
        <w:jc w:val="both"/>
      </w:pPr>
      <w:r>
        <w:t>(абзац введен Приказом Министерства образования и науки Пермского края от 03.11.2015 N СЭД-26-01-04-882)</w:t>
      </w:r>
    </w:p>
    <w:p w:rsidR="002B1921" w:rsidRDefault="002B1921">
      <w:pPr>
        <w:pStyle w:val="ConsPlusNormal"/>
        <w:spacing w:before="240"/>
        <w:ind w:firstLine="540"/>
        <w:jc w:val="both"/>
      </w:pPr>
      <w:bookmarkStart w:id="7" w:name="Par316"/>
      <w:bookmarkEnd w:id="7"/>
      <w:r>
        <w:t>1.3. Наименование методической темы, над которой педагогический работник работает последние 5 лет.</w:t>
      </w:r>
    </w:p>
    <w:p w:rsidR="002B1921" w:rsidRDefault="002B1921">
      <w:pPr>
        <w:pStyle w:val="ConsPlusNormal"/>
        <w:spacing w:before="240"/>
        <w:ind w:firstLine="540"/>
        <w:jc w:val="both"/>
      </w:pPr>
      <w:bookmarkStart w:id="8" w:name="Par317"/>
      <w:bookmarkEnd w:id="8"/>
      <w:r>
        <w:t>1.4. Краткий самоанализ педагогических технологий и способов профессиональной деятельности, способствующей достижению результатов (не более двух страниц текста). Требования к тексту: формат редактора Word for Windows 6.0, 7.0; шрифт "Times New Roman", кегль 14 пт; интервал - полуторный; поля: верхнее - 2 см; нижнее - 2 см; левое - 3 см; правое - 2 см; отступ 1,25; выравнивание: по ширине.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Материалы, предоставленные в </w:t>
      </w:r>
      <w:hyperlink w:anchor="Par304" w:tooltip="1.1. Общие сведения о педагоге, на основании которых формируется индивидуальный профиль педагога на сайте http://portfolio-edu.ru: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ar311" w:tooltip="1.2. Анкета педагогического работника заполняется согласно приложению 1 к настоящему Положению." w:history="1">
        <w:r>
          <w:rPr>
            <w:color w:val="0000FF"/>
          </w:rPr>
          <w:t>1.2</w:t>
        </w:r>
      </w:hyperlink>
      <w:r>
        <w:t xml:space="preserve">, </w:t>
      </w:r>
      <w:hyperlink w:anchor="Par316" w:tooltip="1.3. Наименование методической темы, над которой педагогический работник работает последние 5 лет." w:history="1">
        <w:r>
          <w:rPr>
            <w:color w:val="0000FF"/>
          </w:rPr>
          <w:t>1.3</w:t>
        </w:r>
      </w:hyperlink>
      <w:r>
        <w:t xml:space="preserve">, </w:t>
      </w:r>
      <w:hyperlink w:anchor="Par317" w:tooltip="1.4. Краткий самоанализ педагогических технологий и способов профессиональной деятельности, способствующей достижению результатов (не более двух страниц текста). Требования к тексту: формат редактора Word for Windows 6.0, 7.0; шрифт &quot;Times New Roman&quot;, кегль 14 пт; интервал - полуторный; поля: верхнее - 2 см; нижнее - 2 см; левое - 3 см; правое - 2 см; отступ 1,25; выравнивание: по ширине." w:history="1">
        <w:r>
          <w:rPr>
            <w:color w:val="0000FF"/>
          </w:rPr>
          <w:t>1.4</w:t>
        </w:r>
      </w:hyperlink>
      <w:r>
        <w:t xml:space="preserve"> данного раздела, экспертом не оцениваются.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2. Методическая работа и трансляция педагогического опыта: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2.1. активное участие в работе методических объединений педагогических работников организаций, проблемных групп, временных творческих коллективов и др.;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2.2. выступления на конференциях, семинарах, мероприятиях; проведение семинаров, мастер-классов, открытых уроков (занятий, мероприятий), публикации;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2.3. экспертная деятельность педагога (работа в качестве эксперта, члена жюри конкурсов, олимпиад, соревнований; рецензирование и др.);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2.4. результаты участия в конкурсах профессионального мастерства (для высшей категории);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2.5. экспериментальная и инновационная деятельность педагога, в том числе разработка программно-методического сопровождения образовательного процесса (для высшей категории);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2.6. организация предметно-развивающей среды (для работников дошкольных образовательных организаций (далее - ДОО), учреждений дополнительного образования детей (далее - УДОД), общеобразовательных организаций для детей с ОВЗ (далее - ОО для детей с ОВЗ), детских музыкальных школ (далее - ДМШ) и детских школ искусств (далее - ДШИ), преподавателей общепрофессиональных и/или специальных дисциплин профессиональных образовательных организаций (далее - ПО).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В данном разделе размещаются материалы, подтверждающие личный вклад педагогического работника в повышение качества образования, активное участие в работе методических объединений педагогических работников организаций (в том числе руководство </w:t>
      </w:r>
      <w:r>
        <w:lastRenderedPageBreak/>
        <w:t>профессиональными объединениями), в разработку программно-методического сопровождения образовательного процесса, профессиональных конкурсах; транслирование опыта практических результатов своей профессиональной деятельности, в том числе экспериментальной и инновационной (выделенное курсивом для аттестующихся на высшую квалификационную категорию).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3. Результаты участия в проектной деятельности, социально-образовательных инициативах.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3.1. Руководство проектной деятельностью, разработка и реализация собственных проектов; участие в проектах, социально-образовательных инициативах.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данном разделе размещаются материалы, отражающие результативное участие в проектах, социально-образовательных инициативах, руководство проектной деятельностью, разработку и реализацию собственных проектов. Материалы, подлежащие размещению в данном разделе, могут относиться как к учебной, так и внеурочной деятельности.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4. Результаты внеурочной деятельности.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4.1. Результаты внеурочной деятельности, направленной на развитие способностей обучающихся.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данном разделе размещаются материалы, подтверждающие развитие способностей обучающихся к научной (интеллектуальной), проектной, творческой, трудовой (производственной), физкультурно-спортивной, туристско-краеведческой и др. деятельности; результаты реализации программ внеурочной деятельности; краткие аналитические отчеты, подтверждающие динамику продвижения обучающихся в собственном развитии; анализ использования новых образовательных технологий во внеурочной деятельности.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5. Результаты обучения и воспитания обучающихся.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5.1. Результаты освоения обучающимися образовательных программ и показатели динамики их достижений за последние 5 лет по итогам мониторингов: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5.1.1. результаты освоения обучающимися образовательных программ по итогам мониторингов, проводимых организацией;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5.1.2. результаты освоения обучающимися образовательных программ по итогам мониторинга системы образования регионального и федерального уровней;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5.2. развитие у обучающихся способностей к научной деятельности (участие учащихся в научно-практических конференциях);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5.3. развитие у обучающихся способностей к творческой, физкультурно-спортивной деятельности (результаты участия учащихся (воспитанников) в конкурсах, фестивалях, соревнованиях);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5.4. развитие у обучающихся способностей к интеллектуальной деятельности (результаты участия обучающихся в олимпиадах).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В данном разделе размещаются результаты освоения обучающимися образовательных программ по итогам мониторингов, проводимых образовательной организацией, мониторингов регионального и федерального уровней. Результаты профессиональной деятельности, краткие аналитические отчеты, подтверждающие динамику продвижения ребенка в освоении образовательной программы; анализ продуктивности использования новых образовательных технологий; результаты участия обучающихся (воспитанников) в научно-практических </w:t>
      </w:r>
      <w:r>
        <w:lastRenderedPageBreak/>
        <w:t>конференциях, конкурсах, фестивалях, соревнованиях, олимпиадах.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6. Использование здоровьесберегающих технологий.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6.1. Результаты использования здоровьесберегающих технологий (для педагогов ДОО, ОО для детей с ОВЗ).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данном разделе размещаются аналитические материалы, подтверждающих снижение заболеваемости детей, оценки физического развития и физической подготовки детей; аналитические материалы по использованию здоровьесберегающих технологий; перечень используемых методических, практических материалов, планы работы по здоровьесбережению и др.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Раздел 7. Работа с родителями и социальными партнерами.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7.1. Результаты работы с родителями и социальными партнерами.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данном разделе размещаются материалы, отражающие систему работы педагога с родителями и социальными партнерами.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4. Максимальные значения в баллах по должностям педагогических работников Пермского края представлены в таблице согласно </w:t>
      </w:r>
      <w:hyperlink w:anchor="Par440" w:tooltip="Максимальное количество баллов по должностям педагогических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5. Материалы в электронном виде, подтверждающие результативность профессиональной деятельности педагогических работников Пермского края, должны соответствовать следующим требованиям: систематичность и регулярность работы педагогического работника на протяжении всего межаттестационного периода, достоверность, объективность, полнота и конкретность представленных сведений, объективность информации, аналитичность, предоставление информации о факте и содержании проведенных мероприятий.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6. Педагог выражает свое согласие на обработку персональных данных технической службой поддержки сайта http://portfolio-edu.ru/ на отражение персональных данных в "Личном кабинете" педагогического работника на сайте: http://portfolio-edu.ru.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7. Утратил силу. - Приказ Министерства образования и науки Пермского края от 14.09.2018 N СЭД-26-01-06-835.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8. Учитель и преподаватель общеобразовательных дисциплин организаций ПО, преподающий более одного учебного предмета, направляет заявку на экспертизу Материалов по основному предмету. При оценке Материалов эксперт учитывает результаты работы педагогического работника по данной должности в совокупности по всем общеобразовательным дисциплинам.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9. Алгоритм работы с Материалами в период проведения аттестации педагогических работников: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9.1. материалы формируются педагогическим работником в течение всего межаттестационного периода на протяжении 5 лет;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9.2. педагогический работник выбирает экспертную группу в соответствии с квалификационной категорией и должностью (специальностью), указанной в заявлении;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9.3. педагогический работник направляет заявку на проведение экспертизы своих Материалов руководителю экспертной группы. Направление заявки осуществляется в срок с 1 по </w:t>
      </w:r>
      <w:r>
        <w:lastRenderedPageBreak/>
        <w:t>15 число месяца, предшествующего заседанию аттестационной комиссии. После 15 числа месяца, предшествующего заседанию аттестационной комиссии, на сайте http://portfolio-edu.ru/ автоматически блокируется функция "Отправка заявки" и педагогический работник не имеет возможности направить заявку руководителю экспертной группы;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9.4. уведомление с идентификационным номером заявки поступает в "Личный кабинет" педагогического работника в течение 20 минут с момента отправления заявки;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9.5. доступ к Материалам на сайте для педагогического работника открывается через 50 дней;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9.6. экспертное заключение направляется экспертом в электронном виде в "Личный кабинет" педагогического работника в срок с 25 по 30 (31) число месяца, предшествующего заседанию аттестационной комиссии. После отправки экспертного заключения в Личный кабинет эксперта поступает уведомление об этом.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10. Оценка Материалов педагогического работника проводится экспертом на основании следующих критериев: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результативность деятельности педагогического работника, подтвержденная соответствующими Материалами, размещенными на сайте;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соответствие профилю деятельности;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систематичность работы педагога и отражение ее в Материалах, представленных за весь аттестационный период;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содержательная ценность Материалов;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количество и доля обучающихся, охваченных разными формами воспитательной (в том числе внеурочной) деятельности;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направленность педагога на создание условий для успешной социализации каждого обучающегося (воспитанника);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качество представленных Материалов;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соответствие тенденциям развития системы образования.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11. Эксперт при проведении всестороннего анализа представленных Материалов при необходимости имеет право запрашивать у педагогического работника оригиналы (подлинники) документов для рассмотрения их на заседании аттестационной комиссии, фиксирует это требование в бланке экспертного заключения.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12. Экспертное заключение выполняется на официальном бланке сайта http://portfolio-edu.ru/. По каждому из разделов Материалов эксперт пишет развернутый комментарий с обоснованием выставленных баллов. Оценка каждого из разделов Материалов указывается в баллах. Итоговая оценка Материалов указывается в баллах и процентах.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Эксперт делает общие выводы и комментарии, которые включают в себя аналитические выводы в отношении результатов профессиональной деятельности аттестуемого педагогического работника, с учетом требований, предъявляемых заявленной квалификационной категории, включая положительные аспекты в его деятельности и рекомендации по профессиональному развитию.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13. При итоговой оценке 75% и более от максимально возможного количества баллов по </w:t>
      </w:r>
      <w:r>
        <w:lastRenderedPageBreak/>
        <w:t>должности эксперт делает вывод о соответствии результатов профессиональной деятельности требованиям заявленной квалификационной категории.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14. Экспертный анализ Материалов в электронном виде, поступивших от педагогических работников, не включенных в список аттестуемых, утвержденный соответствующим приказом Министерства, рассмотрению экспертом не подлежит.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15. Дополнительные материалы, подтверждающие результативность деятельности педагога в межаттестационный период и представленные педагогом на заседание аттестационной комиссии, но не размещенные в электронном портфолио педагогического работника, рассмотрению на заседании аттестационной комиссии не подлежат.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16. Информация о предстоящих изменениях размещается на официальном сайте Министерства образования и науки Пермского края, на сайте http://portfolio-edu.ru/ не менее чем за один месяц до вступления в действие изменений.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1"/>
      </w:pPr>
      <w:r>
        <w:lastRenderedPageBreak/>
        <w:t>Приложение 1</w:t>
      </w:r>
    </w:p>
    <w:p w:rsidR="002B1921" w:rsidRDefault="002B1921">
      <w:pPr>
        <w:pStyle w:val="ConsPlusNormal"/>
        <w:jc w:val="right"/>
      </w:pPr>
      <w:r>
        <w:t>к Положению</w:t>
      </w:r>
    </w:p>
    <w:p w:rsidR="002B1921" w:rsidRDefault="002B1921">
      <w:pPr>
        <w:pStyle w:val="ConsPlusNormal"/>
        <w:jc w:val="right"/>
      </w:pPr>
      <w:r>
        <w:t>о порядке предоставления</w:t>
      </w:r>
    </w:p>
    <w:p w:rsidR="002B1921" w:rsidRDefault="002B1921">
      <w:pPr>
        <w:pStyle w:val="ConsPlusNormal"/>
        <w:jc w:val="right"/>
      </w:pPr>
      <w:r>
        <w:t>материалов в электронном виде,</w:t>
      </w:r>
    </w:p>
    <w:p w:rsidR="002B1921" w:rsidRDefault="002B1921">
      <w:pPr>
        <w:pStyle w:val="ConsPlusNormal"/>
        <w:jc w:val="right"/>
      </w:pPr>
      <w:r>
        <w:t>подтверждающих результативность</w:t>
      </w:r>
    </w:p>
    <w:p w:rsidR="002B1921" w:rsidRDefault="002B1921">
      <w:pPr>
        <w:pStyle w:val="ConsPlusNormal"/>
        <w:jc w:val="right"/>
      </w:pPr>
      <w:r>
        <w:t>профессиональной деятельности</w:t>
      </w:r>
    </w:p>
    <w:p w:rsidR="002B1921" w:rsidRDefault="002B1921">
      <w:pPr>
        <w:pStyle w:val="ConsPlusNormal"/>
        <w:jc w:val="right"/>
      </w:pPr>
      <w:r>
        <w:t>педагогических работников</w:t>
      </w:r>
    </w:p>
    <w:p w:rsidR="002B1921" w:rsidRDefault="002B1921">
      <w:pPr>
        <w:pStyle w:val="ConsPlusNormal"/>
        <w:jc w:val="right"/>
      </w:pPr>
      <w:r>
        <w:t>Пермского края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center"/>
      </w:pPr>
      <w:bookmarkStart w:id="9" w:name="Par391"/>
      <w:bookmarkEnd w:id="9"/>
      <w:r>
        <w:t>Анкета педагогического работника</w:t>
      </w:r>
    </w:p>
    <w:p w:rsidR="002B1921" w:rsidRDefault="002B19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469"/>
      </w:tblGrid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Полное наименование образовательной организации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Муниципальное образование Пермского края (регион, район, населенный пункт)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I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ОБЩИЕ СВЕДЕНИЯ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Ф.И.О. (отметить изменение фамилии в аттестационный период)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Дата рождения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Место работы (полное название)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Территория Пермского края (совпадает с названием муниципального образования)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1.5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Должность (выбрать должность (специальность), по которой проводится аттестация)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1.6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921" w:rsidRDefault="002B1921">
            <w:pPr>
              <w:pStyle w:val="ConsPlusNormal"/>
            </w:pPr>
            <w:r>
              <w:t>Образование (образовательная организация, документ об образовании, квалификация по диплому, направление или специальность по диплому)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1.7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921" w:rsidRDefault="002B1921">
            <w:pPr>
              <w:pStyle w:val="ConsPlusNormal"/>
            </w:pPr>
            <w:r>
              <w:t>Профессия (основная) соответствует должности; преподаваемый предмет для учителей (преподавателей)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1.8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Стаж педагогической работы (по специальности)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II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921" w:rsidRDefault="002B1921">
            <w:pPr>
              <w:pStyle w:val="ConsPlusNormal"/>
            </w:pPr>
            <w:r>
              <w:t>МЕСТО РАБОТЫ за последние 5 лет (отметить: совмещение, нахождение в декретном отпуске, в отпуске по уходу за ребенком и др.)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III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921" w:rsidRDefault="002B1921">
            <w:pPr>
              <w:pStyle w:val="ConsPlusNormal"/>
            </w:pPr>
            <w:r>
              <w:t>АТТЕСТАЦИЯ (действующая или последняя закончившая действие квалификационная категория по данной должности)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IV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ПОВЫШЕНИЕ КВАЛИФИКАЦИИ (не менее 72 часов за последние 5 лет)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V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ПРОФЕССИОНАЛЬНАЯ ПЕРЕПОДГОТОВКА</w:t>
            </w:r>
          </w:p>
        </w:tc>
      </w:tr>
      <w:tr w:rsidR="002B1921" w:rsidTr="007E5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VI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</w:pPr>
            <w:r>
              <w:t>НАГРАДЫ (ПООЩРЕНИЯ), ПОЧЕТНЫЕ ЗВАНИЯ</w:t>
            </w:r>
          </w:p>
        </w:tc>
      </w:tr>
      <w:tr w:rsidR="002B1921" w:rsidTr="007E549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921" w:rsidRDefault="002B1921">
            <w:pPr>
              <w:pStyle w:val="ConsPlusNormal"/>
            </w:pPr>
            <w:r>
              <w:t>Достоверность сведений, представленных в анкете, и материалов, подтверждающих результативность профессиональной деятельности педагога и вложенных в портфолио, подтверждается подписью руководителя образовательной организации и печатью образовательной организации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1"/>
      </w:pPr>
      <w:r>
        <w:lastRenderedPageBreak/>
        <w:t>Приложение 2</w:t>
      </w:r>
    </w:p>
    <w:p w:rsidR="002B1921" w:rsidRDefault="002B1921">
      <w:pPr>
        <w:pStyle w:val="ConsPlusNormal"/>
        <w:jc w:val="right"/>
      </w:pPr>
      <w:r>
        <w:t>к Положению</w:t>
      </w:r>
    </w:p>
    <w:p w:rsidR="002B1921" w:rsidRDefault="002B1921">
      <w:pPr>
        <w:pStyle w:val="ConsPlusNormal"/>
        <w:jc w:val="right"/>
      </w:pPr>
      <w:r>
        <w:t>о порядке предоставления</w:t>
      </w:r>
    </w:p>
    <w:p w:rsidR="002B1921" w:rsidRDefault="002B1921">
      <w:pPr>
        <w:pStyle w:val="ConsPlusNormal"/>
        <w:jc w:val="right"/>
      </w:pPr>
      <w:r>
        <w:t>материалов в электронном виде,</w:t>
      </w:r>
    </w:p>
    <w:p w:rsidR="002B1921" w:rsidRDefault="002B1921">
      <w:pPr>
        <w:pStyle w:val="ConsPlusNormal"/>
        <w:jc w:val="right"/>
      </w:pPr>
      <w:r>
        <w:t>подтверждающих результативность</w:t>
      </w:r>
    </w:p>
    <w:p w:rsidR="002B1921" w:rsidRDefault="002B1921">
      <w:pPr>
        <w:pStyle w:val="ConsPlusNormal"/>
        <w:jc w:val="right"/>
      </w:pPr>
      <w:r>
        <w:t>профессиональной деятельности</w:t>
      </w:r>
    </w:p>
    <w:p w:rsidR="002B1921" w:rsidRDefault="002B1921">
      <w:pPr>
        <w:pStyle w:val="ConsPlusNormal"/>
        <w:jc w:val="right"/>
      </w:pPr>
      <w:r>
        <w:t>педагогических работников</w:t>
      </w:r>
    </w:p>
    <w:p w:rsidR="002B1921" w:rsidRDefault="002B1921">
      <w:pPr>
        <w:pStyle w:val="ConsPlusNormal"/>
        <w:jc w:val="right"/>
      </w:pPr>
      <w:r>
        <w:t>Пермского края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</w:pPr>
      <w:bookmarkStart w:id="10" w:name="Par440"/>
      <w:bookmarkEnd w:id="10"/>
      <w:r>
        <w:t>Максимальное количество баллов по должностям педагогических</w:t>
      </w:r>
    </w:p>
    <w:p w:rsidR="002B1921" w:rsidRDefault="002B1921">
      <w:pPr>
        <w:pStyle w:val="ConsPlusTitle"/>
        <w:jc w:val="center"/>
      </w:pPr>
      <w:r>
        <w:t>работников и соответствующей квалификационной категории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516"/>
        <w:gridCol w:w="1701"/>
        <w:gridCol w:w="1247"/>
        <w:gridCol w:w="1247"/>
      </w:tblGrid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Максимум баллов по должности (1 категория)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21" w:rsidRDefault="002B1921">
            <w:pPr>
              <w:pStyle w:val="ConsPlusNormal"/>
              <w:jc w:val="center"/>
            </w:pPr>
            <w:r>
              <w:t>Максимум баллов по должности (высшая категория)</w:t>
            </w:r>
          </w:p>
        </w:tc>
      </w:tr>
      <w:tr w:rsidR="002B1921" w:rsidTr="007E549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Учитель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Общеобразовательные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предмет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130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Работающие с детьми, имеющими тяжелые, комплексные нарушения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Работающие с детьми, имеющими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предмет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101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(в ред. Приказа Министерства образования и науки Пермского края от 14.09.2018 N СЭД-26-01-06-835)</w:t>
            </w:r>
          </w:p>
        </w:tc>
      </w:tr>
      <w:tr w:rsidR="002B1921" w:rsidTr="007E549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Воспитатель (включая старшего)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120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Школы для детей с девиантным поведением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Работающие с детьми, имеющими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120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Работающие с детьми, имеющими тяжелые, комплексные нарушения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Детские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Группы продленного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101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t>(в ред. Приказа Министерства образования и науки Пермского края от 14.09.2018 N СЭД-26-01-06-835)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Инструктор по труду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120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Инструктор-методист (включая старшего)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Концертмейстер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Логопед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70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Мастер производственного обучения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120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Методист (включая старшего)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Музыкальный руководитель (ДОО)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Педагог-библиотекарь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120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Педагог-психолог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Преподаватель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Детские школы искусств (детские музыкальные 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Музыкальный инструмент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Теоретические дисциплины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130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Учреждения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Общеобразовательные дисциплины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120</w:t>
            </w:r>
          </w:p>
        </w:tc>
      </w:tr>
      <w:tr w:rsidR="002B1921" w:rsidTr="007E549C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Общепрофессиональные дисциплины, специальные дисциплины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130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Преподаватель-организатор ОБЖ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Руководитель физического воспитания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110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Старший вожатый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Тренер-преподаватель (включая старшего)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Тьютор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90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  <w:tr w:rsidR="002B1921" w:rsidTr="007E549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Учитель-логопед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100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1"/>
      </w:pPr>
      <w:r>
        <w:lastRenderedPageBreak/>
        <w:t>Приложение 3</w:t>
      </w:r>
    </w:p>
    <w:p w:rsidR="002B1921" w:rsidRDefault="002B1921">
      <w:pPr>
        <w:pStyle w:val="ConsPlusNormal"/>
        <w:jc w:val="right"/>
      </w:pPr>
      <w:r>
        <w:t>к Положению</w:t>
      </w:r>
    </w:p>
    <w:p w:rsidR="002B1921" w:rsidRDefault="002B1921">
      <w:pPr>
        <w:pStyle w:val="ConsPlusNormal"/>
        <w:jc w:val="right"/>
      </w:pPr>
      <w:r>
        <w:t>о порядке предоставления</w:t>
      </w:r>
    </w:p>
    <w:p w:rsidR="002B1921" w:rsidRDefault="002B1921">
      <w:pPr>
        <w:pStyle w:val="ConsPlusNormal"/>
        <w:jc w:val="right"/>
      </w:pPr>
      <w:r>
        <w:t>материалов в электронном виде,</w:t>
      </w:r>
    </w:p>
    <w:p w:rsidR="002B1921" w:rsidRDefault="002B1921">
      <w:pPr>
        <w:pStyle w:val="ConsPlusNormal"/>
        <w:jc w:val="right"/>
      </w:pPr>
      <w:r>
        <w:t>подтверждающих результативность</w:t>
      </w:r>
    </w:p>
    <w:p w:rsidR="002B1921" w:rsidRDefault="002B1921">
      <w:pPr>
        <w:pStyle w:val="ConsPlusNormal"/>
        <w:jc w:val="right"/>
      </w:pPr>
      <w:r>
        <w:t>профессиональной деятельности</w:t>
      </w:r>
    </w:p>
    <w:p w:rsidR="002B1921" w:rsidRDefault="002B1921">
      <w:pPr>
        <w:pStyle w:val="ConsPlusNormal"/>
        <w:jc w:val="right"/>
      </w:pPr>
      <w:r>
        <w:t>педагогических работников</w:t>
      </w:r>
    </w:p>
    <w:p w:rsidR="002B1921" w:rsidRDefault="002B1921">
      <w:pPr>
        <w:pStyle w:val="ConsPlusNormal"/>
        <w:jc w:val="right"/>
      </w:pPr>
      <w:r>
        <w:t>Пермского края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nformat"/>
        <w:jc w:val="both"/>
      </w:pPr>
      <w:r>
        <w:t xml:space="preserve">                       БЛАНК ЭКСПЕРТНОГО ЗАКЛЮЧЕНИЯ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PORTFOLIOEDU        дата        время</w:t>
      </w:r>
    </w:p>
    <w:p w:rsidR="002B1921" w:rsidRDefault="002B1921">
      <w:pPr>
        <w:pStyle w:val="ConsPlusNonformat"/>
        <w:jc w:val="both"/>
      </w:pPr>
      <w:r>
        <w:t xml:space="preserve">                   электронная подпись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 xml:space="preserve">                           Экспертное заключение</w:t>
      </w:r>
    </w:p>
    <w:p w:rsidR="002B1921" w:rsidRDefault="002B1921">
      <w:pPr>
        <w:pStyle w:val="ConsPlusNonformat"/>
        <w:jc w:val="both"/>
      </w:pPr>
      <w:r>
        <w:t xml:space="preserve">           на соответствие материалов PORTFOLIOEDU требованиям,</w:t>
      </w:r>
    </w:p>
    <w:p w:rsidR="002B1921" w:rsidRDefault="002B1921">
      <w:pPr>
        <w:pStyle w:val="ConsPlusNonformat"/>
        <w:jc w:val="both"/>
      </w:pPr>
      <w:r>
        <w:t xml:space="preserve">        предъявляемым к ________________ квалификационной категории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Экспертное заключение работника</w:t>
      </w:r>
    </w:p>
    <w:p w:rsidR="002B1921" w:rsidRDefault="002B1921">
      <w:pPr>
        <w:pStyle w:val="ConsPlusNonformat"/>
        <w:jc w:val="both"/>
      </w:pPr>
      <w:r>
        <w:t>Фамилия, имя, отчество работника</w:t>
      </w:r>
    </w:p>
    <w:p w:rsidR="002B1921" w:rsidRDefault="002B1921">
      <w:pPr>
        <w:pStyle w:val="ConsPlusNonformat"/>
        <w:jc w:val="both"/>
      </w:pPr>
      <w:r>
        <w:t>Должность</w:t>
      </w:r>
    </w:p>
    <w:p w:rsidR="002B1921" w:rsidRDefault="002B1921">
      <w:pPr>
        <w:pStyle w:val="ConsPlusNonformat"/>
        <w:jc w:val="both"/>
      </w:pPr>
      <w:r>
        <w:t>Место работы</w:t>
      </w:r>
    </w:p>
    <w:p w:rsidR="002B1921" w:rsidRDefault="002B1921">
      <w:pPr>
        <w:pStyle w:val="ConsPlusNonformat"/>
        <w:jc w:val="both"/>
      </w:pPr>
      <w:r>
        <w:t>Территория Пермского края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 xml:space="preserve">    1. Портрет:</w:t>
      </w:r>
    </w:p>
    <w:p w:rsidR="002B1921" w:rsidRDefault="002B1921">
      <w:pPr>
        <w:pStyle w:val="ConsPlusNonformat"/>
        <w:jc w:val="both"/>
      </w:pPr>
      <w:r>
        <w:t xml:space="preserve">    2. Методическая работа и трансляция педагогического опыта:</w:t>
      </w:r>
    </w:p>
    <w:p w:rsidR="002B1921" w:rsidRDefault="002B1921">
      <w:pPr>
        <w:pStyle w:val="ConsPlusNonformat"/>
        <w:jc w:val="both"/>
      </w:pPr>
      <w:r>
        <w:t xml:space="preserve">      - Активное участие в  работе  методических объединений педагогических</w:t>
      </w:r>
    </w:p>
    <w:p w:rsidR="002B1921" w:rsidRDefault="002B1921">
      <w:pPr>
        <w:pStyle w:val="ConsPlusNonformat"/>
        <w:jc w:val="both"/>
      </w:pPr>
      <w:r>
        <w:t xml:space="preserve">      организаций,  проблемных групп, временных  творческих  коллективов  и</w:t>
      </w:r>
    </w:p>
    <w:p w:rsidR="002B1921" w:rsidRDefault="002B1921">
      <w:pPr>
        <w:pStyle w:val="ConsPlusNonformat"/>
        <w:jc w:val="both"/>
      </w:pPr>
      <w:r>
        <w:t xml:space="preserve">      др.: ... (балл).</w:t>
      </w:r>
    </w:p>
    <w:p w:rsidR="002B1921" w:rsidRDefault="002B1921">
      <w:pPr>
        <w:pStyle w:val="ConsPlusNonformat"/>
        <w:jc w:val="both"/>
      </w:pPr>
      <w:r>
        <w:t xml:space="preserve">      - Выступления на конференциях,  семинарах,  мероприятиях,  проведение</w:t>
      </w:r>
    </w:p>
    <w:p w:rsidR="002B1921" w:rsidRDefault="002B1921">
      <w:pPr>
        <w:pStyle w:val="ConsPlusNonformat"/>
        <w:jc w:val="both"/>
      </w:pPr>
      <w:r>
        <w:t xml:space="preserve">      мастер-классов, открытых уроков  (занятий,  мероприятий), публикации:</w:t>
      </w:r>
    </w:p>
    <w:p w:rsidR="002B1921" w:rsidRDefault="002B1921">
      <w:pPr>
        <w:pStyle w:val="ConsPlusNonformat"/>
        <w:jc w:val="both"/>
      </w:pPr>
      <w:r>
        <w:t xml:space="preserve">      ... (балл).</w:t>
      </w:r>
    </w:p>
    <w:p w:rsidR="002B1921" w:rsidRDefault="002B1921">
      <w:pPr>
        <w:pStyle w:val="ConsPlusNonformat"/>
        <w:jc w:val="both"/>
      </w:pPr>
      <w:r>
        <w:t xml:space="preserve">      - Экспертная деятельность: ... (балл).</w:t>
      </w:r>
    </w:p>
    <w:p w:rsidR="002B1921" w:rsidRDefault="002B1921">
      <w:pPr>
        <w:pStyle w:val="ConsPlusNonformat"/>
        <w:jc w:val="both"/>
      </w:pPr>
      <w:r>
        <w:t xml:space="preserve">      - Результаты  участия  в  конкурсах профессионального мастерства: ...</w:t>
      </w:r>
    </w:p>
    <w:p w:rsidR="002B1921" w:rsidRDefault="002B1921">
      <w:pPr>
        <w:pStyle w:val="ConsPlusNonformat"/>
        <w:jc w:val="both"/>
      </w:pPr>
      <w:r>
        <w:t xml:space="preserve">      (балл).</w:t>
      </w:r>
    </w:p>
    <w:p w:rsidR="002B1921" w:rsidRDefault="002B1921">
      <w:pPr>
        <w:pStyle w:val="ConsPlusNonformat"/>
        <w:jc w:val="both"/>
      </w:pPr>
      <w:r>
        <w:t xml:space="preserve">      - Экспериментальная и инновационная деятельность, в  т.ч.  разработка</w:t>
      </w:r>
    </w:p>
    <w:p w:rsidR="002B1921" w:rsidRDefault="002B1921">
      <w:pPr>
        <w:pStyle w:val="ConsPlusNonformat"/>
        <w:jc w:val="both"/>
      </w:pPr>
      <w:r>
        <w:t xml:space="preserve">      программно-методического сопровождения образовательного процесса: ...</w:t>
      </w:r>
    </w:p>
    <w:p w:rsidR="002B1921" w:rsidRDefault="002B1921">
      <w:pPr>
        <w:pStyle w:val="ConsPlusNonformat"/>
        <w:jc w:val="both"/>
      </w:pPr>
      <w:r>
        <w:t xml:space="preserve">      (балл).</w:t>
      </w:r>
    </w:p>
    <w:p w:rsidR="002B1921" w:rsidRDefault="002B1921">
      <w:pPr>
        <w:pStyle w:val="ConsPlusNonformat"/>
        <w:jc w:val="both"/>
      </w:pPr>
      <w:r>
        <w:t>Комментарии по каждому пункту раздела: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Выводы по разделу: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3. Участие в проектах, социально-образовательных инициативах:</w:t>
      </w:r>
    </w:p>
    <w:p w:rsidR="002B1921" w:rsidRDefault="002B1921">
      <w:pPr>
        <w:pStyle w:val="ConsPlusNonformat"/>
        <w:jc w:val="both"/>
      </w:pPr>
      <w:r>
        <w:t xml:space="preserve">      - Руководство  проектной  деятельностью,   разработка  и   реализация</w:t>
      </w:r>
    </w:p>
    <w:p w:rsidR="002B1921" w:rsidRDefault="002B1921">
      <w:pPr>
        <w:pStyle w:val="ConsPlusNonformat"/>
        <w:jc w:val="both"/>
      </w:pPr>
      <w:r>
        <w:t xml:space="preserve">      собственных  проектов,  участие в проектах, социально-образовательных</w:t>
      </w:r>
    </w:p>
    <w:p w:rsidR="002B1921" w:rsidRDefault="002B1921">
      <w:pPr>
        <w:pStyle w:val="ConsPlusNonformat"/>
        <w:jc w:val="both"/>
      </w:pPr>
      <w:r>
        <w:t xml:space="preserve">      инициативах: ... (балл).</w:t>
      </w:r>
    </w:p>
    <w:p w:rsidR="002B1921" w:rsidRDefault="002B1921">
      <w:pPr>
        <w:pStyle w:val="ConsPlusNonformat"/>
        <w:jc w:val="both"/>
      </w:pPr>
      <w:r>
        <w:t>Комментарии по каждому пункту раздела: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Выводы по разделу: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4. Результаты внеурочной деятельности:</w:t>
      </w:r>
    </w:p>
    <w:p w:rsidR="002B1921" w:rsidRDefault="002B1921">
      <w:pPr>
        <w:pStyle w:val="ConsPlusNonformat"/>
        <w:jc w:val="both"/>
      </w:pPr>
      <w:r>
        <w:t xml:space="preserve">      - Внеурочная  деятельность,  направленная  на  развитие  способностей</w:t>
      </w:r>
    </w:p>
    <w:p w:rsidR="002B1921" w:rsidRDefault="002B1921">
      <w:pPr>
        <w:pStyle w:val="ConsPlusNonformat"/>
        <w:jc w:val="both"/>
      </w:pPr>
      <w:r>
        <w:t xml:space="preserve">      обучающихся: ... (балл).</w:t>
      </w:r>
    </w:p>
    <w:p w:rsidR="002B1921" w:rsidRDefault="002B1921">
      <w:pPr>
        <w:pStyle w:val="ConsPlusNonformat"/>
        <w:jc w:val="both"/>
      </w:pPr>
      <w:r>
        <w:t>Комментарии по каждому пункту раздела: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Выводы по разделу: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lastRenderedPageBreak/>
        <w:t xml:space="preserve">    5. Результаты обучения и воспитания учащихся, воспитанников:</w:t>
      </w:r>
    </w:p>
    <w:p w:rsidR="002B1921" w:rsidRDefault="002B1921">
      <w:pPr>
        <w:pStyle w:val="ConsPlusNonformat"/>
        <w:jc w:val="both"/>
      </w:pPr>
      <w:r>
        <w:t xml:space="preserve">      -  Результаты  освоения  обучающимися  образовательных   программ   и</w:t>
      </w:r>
    </w:p>
    <w:p w:rsidR="002B1921" w:rsidRDefault="002B1921">
      <w:pPr>
        <w:pStyle w:val="ConsPlusNonformat"/>
        <w:jc w:val="both"/>
      </w:pPr>
      <w:r>
        <w:t xml:space="preserve">      показатели  динамики  их  достижения  за  последние  5 лет  по итогам</w:t>
      </w:r>
    </w:p>
    <w:p w:rsidR="002B1921" w:rsidRDefault="002B1921">
      <w:pPr>
        <w:pStyle w:val="ConsPlusNonformat"/>
        <w:jc w:val="both"/>
      </w:pPr>
      <w:r>
        <w:t xml:space="preserve">      мониторингов: ... (балл).</w:t>
      </w:r>
    </w:p>
    <w:p w:rsidR="002B1921" w:rsidRDefault="002B1921">
      <w:pPr>
        <w:pStyle w:val="ConsPlusNonformat"/>
        <w:jc w:val="both"/>
      </w:pPr>
      <w:r>
        <w:t xml:space="preserve">        - Результаты  освоения  обучающимися  образовательных  программ  по</w:t>
      </w:r>
    </w:p>
    <w:p w:rsidR="002B1921" w:rsidRDefault="002B1921">
      <w:pPr>
        <w:pStyle w:val="ConsPlusNonformat"/>
        <w:jc w:val="both"/>
      </w:pPr>
      <w:r>
        <w:t xml:space="preserve">        итогам мониторингов, проводимых организацией: ... (балл).</w:t>
      </w:r>
    </w:p>
    <w:p w:rsidR="002B1921" w:rsidRDefault="002B1921">
      <w:pPr>
        <w:pStyle w:val="ConsPlusNonformat"/>
        <w:jc w:val="both"/>
      </w:pPr>
      <w:r>
        <w:t xml:space="preserve">        - Результаты  освоения  обучающимися  образовательных  программ  по</w:t>
      </w:r>
    </w:p>
    <w:p w:rsidR="002B1921" w:rsidRDefault="002B1921">
      <w:pPr>
        <w:pStyle w:val="ConsPlusNonformat"/>
        <w:jc w:val="both"/>
      </w:pPr>
      <w:r>
        <w:t xml:space="preserve">        итогам   мониторинга   системы   образования   на   региональном  и</w:t>
      </w:r>
    </w:p>
    <w:p w:rsidR="002B1921" w:rsidRDefault="002B1921">
      <w:pPr>
        <w:pStyle w:val="ConsPlusNonformat"/>
        <w:jc w:val="both"/>
      </w:pPr>
      <w:r>
        <w:t xml:space="preserve">        федеральном уровнях: ... (балл).</w:t>
      </w:r>
    </w:p>
    <w:p w:rsidR="002B1921" w:rsidRDefault="002B1921">
      <w:pPr>
        <w:pStyle w:val="ConsPlusNonformat"/>
        <w:jc w:val="both"/>
      </w:pPr>
      <w:r>
        <w:t xml:space="preserve">      -   Развитие   у  обучающихся  способностей  к  научной  деятельности</w:t>
      </w:r>
    </w:p>
    <w:p w:rsidR="002B1921" w:rsidRDefault="002B1921">
      <w:pPr>
        <w:pStyle w:val="ConsPlusNonformat"/>
        <w:jc w:val="both"/>
      </w:pPr>
      <w:r>
        <w:t xml:space="preserve">      (результаты  участия  в  конкурсах,  фестивалях,  соревнованиях): ...</w:t>
      </w:r>
    </w:p>
    <w:p w:rsidR="002B1921" w:rsidRDefault="002B1921">
      <w:pPr>
        <w:pStyle w:val="ConsPlusNonformat"/>
        <w:jc w:val="both"/>
      </w:pPr>
      <w:r>
        <w:t xml:space="preserve">      (балл).</w:t>
      </w:r>
    </w:p>
    <w:p w:rsidR="002B1921" w:rsidRDefault="002B1921">
      <w:pPr>
        <w:pStyle w:val="ConsPlusNonformat"/>
        <w:jc w:val="both"/>
      </w:pPr>
      <w:r>
        <w:t xml:space="preserve">      - Развитие  у  обучающихся  способностей  к творческой, физкультурно-</w:t>
      </w:r>
    </w:p>
    <w:p w:rsidR="002B1921" w:rsidRDefault="002B1921">
      <w:pPr>
        <w:pStyle w:val="ConsPlusNonformat"/>
        <w:jc w:val="both"/>
      </w:pPr>
      <w:r>
        <w:t xml:space="preserve">      спортивной деятельности (результаты участия  учащихся  в  конкурсах):</w:t>
      </w:r>
    </w:p>
    <w:p w:rsidR="002B1921" w:rsidRDefault="002B1921">
      <w:pPr>
        <w:pStyle w:val="ConsPlusNonformat"/>
        <w:jc w:val="both"/>
      </w:pPr>
      <w:r>
        <w:t xml:space="preserve">      ... (балл).</w:t>
      </w:r>
    </w:p>
    <w:p w:rsidR="002B1921" w:rsidRDefault="002B1921">
      <w:pPr>
        <w:pStyle w:val="ConsPlusNonformat"/>
        <w:jc w:val="both"/>
      </w:pPr>
      <w:r>
        <w:t xml:space="preserve">      - Развитие у обучающихся способностей к интеллектуальной деятельности</w:t>
      </w:r>
    </w:p>
    <w:p w:rsidR="002B1921" w:rsidRDefault="002B1921">
      <w:pPr>
        <w:pStyle w:val="ConsPlusNonformat"/>
        <w:jc w:val="both"/>
      </w:pPr>
      <w:r>
        <w:t xml:space="preserve">      (результаты участия в олимпиадах): ... (балл).</w:t>
      </w:r>
    </w:p>
    <w:p w:rsidR="002B1921" w:rsidRDefault="002B1921">
      <w:pPr>
        <w:pStyle w:val="ConsPlusNonformat"/>
        <w:jc w:val="both"/>
      </w:pPr>
      <w:r>
        <w:t>Комментарии по каждому пункту раздела: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Выводы по разделу: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6. Использование здоровьесберегающих технологий:</w:t>
      </w:r>
    </w:p>
    <w:p w:rsidR="002B1921" w:rsidRDefault="002B1921">
      <w:pPr>
        <w:pStyle w:val="ConsPlusNonformat"/>
        <w:jc w:val="both"/>
      </w:pPr>
      <w:r>
        <w:t xml:space="preserve">      -  Результаты   использования   здоровьесберегающих  технологий  (для</w:t>
      </w:r>
    </w:p>
    <w:p w:rsidR="002B1921" w:rsidRDefault="002B1921">
      <w:pPr>
        <w:pStyle w:val="ConsPlusNonformat"/>
        <w:jc w:val="both"/>
      </w:pPr>
      <w:r>
        <w:t xml:space="preserve">      педагогов ДОО, ОО для детей с ОВЗ): ... (балл).</w:t>
      </w:r>
    </w:p>
    <w:p w:rsidR="002B1921" w:rsidRDefault="002B1921">
      <w:pPr>
        <w:pStyle w:val="ConsPlusNonformat"/>
        <w:jc w:val="both"/>
      </w:pPr>
      <w:r>
        <w:t>Комментарии по каждому пункту раздела: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Выводы по разделу: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7. Работа с родителями:</w:t>
      </w:r>
    </w:p>
    <w:p w:rsidR="002B1921" w:rsidRDefault="002B1921">
      <w:pPr>
        <w:pStyle w:val="ConsPlusNonformat"/>
        <w:jc w:val="both"/>
      </w:pPr>
      <w:r>
        <w:t xml:space="preserve">      - Результаты  работы  с  родителями  и  социальными  партнерами:  ...</w:t>
      </w:r>
    </w:p>
    <w:p w:rsidR="002B1921" w:rsidRDefault="002B1921">
      <w:pPr>
        <w:pStyle w:val="ConsPlusNonformat"/>
        <w:jc w:val="both"/>
      </w:pPr>
      <w:r>
        <w:t xml:space="preserve">      (балл).</w:t>
      </w:r>
    </w:p>
    <w:p w:rsidR="002B1921" w:rsidRDefault="002B1921">
      <w:pPr>
        <w:pStyle w:val="ConsPlusNonformat"/>
        <w:jc w:val="both"/>
      </w:pPr>
      <w:r>
        <w:t>Комментарии по каждому пункту раздела: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Выводы по разделу: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Итоговая оценка портфолио составляет:         ... баллов (...%).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Выводы  эксперта  в отношении аттестуемого, включая положительные аспекты в</w:t>
      </w:r>
    </w:p>
    <w:p w:rsidR="002B1921" w:rsidRDefault="002B1921">
      <w:pPr>
        <w:pStyle w:val="ConsPlusNonformat"/>
        <w:jc w:val="both"/>
      </w:pPr>
      <w:r>
        <w:t>его деятельности и рекомендации по самосовершенствованию.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___________________________________________________________________________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По  итогам  анализа  портфолио  эксперт вынес положительное (отрицательное)</w:t>
      </w:r>
    </w:p>
    <w:p w:rsidR="002B1921" w:rsidRDefault="002B1921">
      <w:pPr>
        <w:pStyle w:val="ConsPlusNonformat"/>
        <w:jc w:val="both"/>
      </w:pPr>
      <w:r>
        <w:t>решение:  результаты  профессиональной   деятельности   соответствуют   (не</w:t>
      </w:r>
    </w:p>
    <w:p w:rsidR="002B1921" w:rsidRDefault="002B1921">
      <w:pPr>
        <w:pStyle w:val="ConsPlusNonformat"/>
        <w:jc w:val="both"/>
      </w:pPr>
      <w:r>
        <w:t>соответствуют) требованиям заявленной ____________________ квалификационной</w:t>
      </w:r>
    </w:p>
    <w:p w:rsidR="002B1921" w:rsidRDefault="002B1921">
      <w:pPr>
        <w:pStyle w:val="ConsPlusNonformat"/>
        <w:jc w:val="both"/>
      </w:pPr>
      <w:r>
        <w:t>категории по должности _______________________.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Эксперт (Ф.И.О.):</w:t>
      </w:r>
    </w:p>
    <w:p w:rsidR="002B1921" w:rsidRDefault="002B1921">
      <w:pPr>
        <w:pStyle w:val="ConsPlusNonformat"/>
        <w:jc w:val="both"/>
      </w:pPr>
      <w:r>
        <w:t>Дата: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Все поля обязательны для заполнения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7E549C" w:rsidRDefault="007E549C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1"/>
      </w:pPr>
      <w:r>
        <w:lastRenderedPageBreak/>
        <w:t>Приложение 4</w:t>
      </w:r>
    </w:p>
    <w:p w:rsidR="002B1921" w:rsidRDefault="002B1921">
      <w:pPr>
        <w:pStyle w:val="ConsPlusNormal"/>
        <w:jc w:val="right"/>
      </w:pPr>
      <w:r>
        <w:t>к Положению</w:t>
      </w:r>
    </w:p>
    <w:p w:rsidR="002B1921" w:rsidRDefault="002B1921">
      <w:pPr>
        <w:pStyle w:val="ConsPlusNormal"/>
        <w:jc w:val="right"/>
      </w:pPr>
      <w:r>
        <w:t>о порядке предоставления</w:t>
      </w:r>
    </w:p>
    <w:p w:rsidR="002B1921" w:rsidRDefault="002B1921">
      <w:pPr>
        <w:pStyle w:val="ConsPlusNormal"/>
        <w:jc w:val="right"/>
      </w:pPr>
      <w:r>
        <w:t>материалов в электронном виде,</w:t>
      </w:r>
    </w:p>
    <w:p w:rsidR="002B1921" w:rsidRDefault="002B1921">
      <w:pPr>
        <w:pStyle w:val="ConsPlusNormal"/>
        <w:jc w:val="right"/>
      </w:pPr>
      <w:r>
        <w:t>подтверждающих результативность</w:t>
      </w:r>
    </w:p>
    <w:p w:rsidR="002B1921" w:rsidRDefault="002B1921">
      <w:pPr>
        <w:pStyle w:val="ConsPlusNormal"/>
        <w:jc w:val="right"/>
      </w:pPr>
      <w:r>
        <w:t>профессиональной деятельности</w:t>
      </w:r>
    </w:p>
    <w:p w:rsidR="002B1921" w:rsidRDefault="002B1921">
      <w:pPr>
        <w:pStyle w:val="ConsPlusNormal"/>
        <w:jc w:val="right"/>
      </w:pPr>
      <w:r>
        <w:t>педагогических работников</w:t>
      </w:r>
    </w:p>
    <w:p w:rsidR="002B1921" w:rsidRDefault="002B1921">
      <w:pPr>
        <w:pStyle w:val="ConsPlusNormal"/>
        <w:jc w:val="right"/>
      </w:pPr>
      <w:r>
        <w:t>Пермского края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</w:pPr>
      <w:r>
        <w:t>Критерии, показатели оценки профессиональной деятельности</w:t>
      </w:r>
    </w:p>
    <w:p w:rsidR="002B1921" w:rsidRDefault="002B1921">
      <w:pPr>
        <w:pStyle w:val="ConsPlusTitle"/>
        <w:jc w:val="center"/>
      </w:pPr>
      <w:r>
        <w:t>педагогического работника для установления соответствия</w:t>
      </w:r>
    </w:p>
    <w:p w:rsidR="002B1921" w:rsidRDefault="002B1921">
      <w:pPr>
        <w:pStyle w:val="ConsPlusTitle"/>
        <w:jc w:val="center"/>
      </w:pPr>
      <w:r>
        <w:t>квалификационной категории (первой или высшей)</w:t>
      </w:r>
    </w:p>
    <w:p w:rsidR="002B1921" w:rsidRDefault="002B1921">
      <w:pPr>
        <w:pStyle w:val="ConsPlusTitle"/>
        <w:jc w:val="center"/>
      </w:pPr>
      <w:r>
        <w:t>(для педагогических работников организаций, находящихся</w:t>
      </w:r>
    </w:p>
    <w:p w:rsidR="002B1921" w:rsidRDefault="002B1921">
      <w:pPr>
        <w:pStyle w:val="ConsPlusTitle"/>
        <w:jc w:val="center"/>
      </w:pPr>
      <w:r>
        <w:t>в ведении Министерства образования и науки Пермского края,</w:t>
      </w:r>
    </w:p>
    <w:p w:rsidR="002B1921" w:rsidRDefault="002B1921">
      <w:pPr>
        <w:pStyle w:val="ConsPlusTitle"/>
        <w:jc w:val="center"/>
      </w:pPr>
      <w:r>
        <w:t>муниципальных и частных организаций)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Критерии, показатели оценки профессиональной деятельности педагогических работников для установления соответствия квалификационной категории (первой или высшей) разработаны в соответствии с требованиями пунктов 36,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276. Настоящие критерии и показатели применяются при формировании и экспертной оценке Материалов в электронном виде, подтверждающих результативность профессиональной деятельности педагогических работников Пермского края.</w:t>
      </w:r>
    </w:p>
    <w:p w:rsidR="002B1921" w:rsidRDefault="002B1921">
      <w:pPr>
        <w:pStyle w:val="ConsPlusNormal"/>
        <w:spacing w:before="240"/>
        <w:ind w:firstLine="540"/>
        <w:jc w:val="both"/>
      </w:pPr>
      <w:hyperlink w:anchor="Par811" w:tooltip="2.4" w:history="1">
        <w:r>
          <w:rPr>
            <w:color w:val="0000FF"/>
          </w:rPr>
          <w:t>Критерии 2.4</w:t>
        </w:r>
      </w:hyperlink>
      <w:r>
        <w:t xml:space="preserve"> и </w:t>
      </w:r>
      <w:hyperlink w:anchor="Par818" w:tooltip="2.5" w:history="1">
        <w:r>
          <w:rPr>
            <w:color w:val="0000FF"/>
          </w:rPr>
          <w:t>2.5</w:t>
        </w:r>
      </w:hyperlink>
      <w:r>
        <w:t xml:space="preserve"> являются обязательными только для аттестующихся на высшую квалификационную категорию.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Для установления соответствия заявленной квалификационной категории необходимо набрать: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 первую квалификационную категорию - не менее 75% от максимальной суммы баллов;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- на высшую квалификационную категорию - не менее 75% от максимальной суммы баллов.</w:t>
      </w:r>
    </w:p>
    <w:p w:rsidR="002B1921" w:rsidRDefault="002B1921">
      <w:pPr>
        <w:pStyle w:val="ConsPlusNormal"/>
        <w:jc w:val="both"/>
      </w:pPr>
    </w:p>
    <w:tbl>
      <w:tblPr>
        <w:tblW w:w="100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15"/>
        <w:gridCol w:w="4065"/>
        <w:gridCol w:w="2438"/>
        <w:gridCol w:w="850"/>
      </w:tblGrid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center"/>
            </w:pPr>
            <w:r>
              <w:t>Раздел ПОРТФОЛИО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center"/>
            </w:pPr>
            <w:r>
              <w:t>Подтверждающие документы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center"/>
            </w:pPr>
            <w:r>
              <w:t>Критерии, показатели оценки профессиональной деятельности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I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Портрет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Общие сведения о педагоге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1.2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Анкета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 xml:space="preserve">Сканкопия анкеты, заверенная подписью руководителя образовательной организации и </w:t>
            </w:r>
            <w:r>
              <w:lastRenderedPageBreak/>
              <w:t>печатью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Методическая тема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Указывается методическая тема (темы), над разработкой которой педагогический работник работает на протяжении последних 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1.4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Краткий самоанализ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Краткий самоанализ педагогических технологий и способов педагогической деятельности педагога (не более двух страниц текста) о продуктивном использовании педагогических технологий и способах профессиональной деятельности, способствующих достижению результатов педагогической деятельности. Обязательна ссылка на разделы ПОРТФОЛИО и документы, там размещенные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II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Методическая работа и трансляция педагогического опыта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50 (60)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2.1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Активное участие в работе методических объединений педагогических работников организаций, проблемных групп, временных творческих коллективов и др.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 Сканированные сертификаты, дипломы, справки, подтверждающие участие в методической работе. Заверенные материалы, отражающие содержание деятельности и факт их проведения: конспекты уроков (занятий, мероприятий), сценарии (сценарные ходы); планы работы методического объединения, временного творческого коллектива, проблемной группы; копия документа о работе со студентами в период педагогической практики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 формы участия в работе методических объединений, проблемных групп, временных творческих коллективов.</w:t>
            </w:r>
          </w:p>
          <w:p w:rsidR="002B1921" w:rsidRDefault="002B1921">
            <w:pPr>
              <w:pStyle w:val="ConsPlusNormal"/>
            </w:pPr>
            <w:r>
              <w:t>Продуктивность деятельности.</w:t>
            </w:r>
          </w:p>
          <w:p w:rsidR="002B1921" w:rsidRDefault="002B1921">
            <w:pPr>
              <w:pStyle w:val="ConsPlusNormal"/>
            </w:pPr>
            <w:r>
              <w:t>Систематичность.</w:t>
            </w:r>
          </w:p>
          <w:p w:rsidR="002B1921" w:rsidRDefault="002B1921">
            <w:pPr>
              <w:pStyle w:val="ConsPlusNormal"/>
            </w:pPr>
            <w:r>
              <w:t>Соответствие профилю деятельности.</w:t>
            </w:r>
          </w:p>
          <w:p w:rsidR="002B1921" w:rsidRDefault="002B1921">
            <w:pPr>
              <w:pStyle w:val="ConsPlusNormal"/>
            </w:pPr>
            <w:r>
              <w:t>Личный вклад педагога в работу методических объединений, проблемных групп, временных творческих коллективов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2.2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 xml:space="preserve">Выступления на конференциях, семинарах, мероприятиях, проведение </w:t>
            </w:r>
            <w:r>
              <w:lastRenderedPageBreak/>
              <w:t>семинаров, мастер-классов, открытых уроков (занятий, мероприятий), публикации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 xml:space="preserve">Информационно-аналитический отчет, заверенный руководителем образовательной организации. Сканированные сертификаты, дипломы, справки, подтверждающие </w:t>
            </w:r>
            <w:r>
              <w:lastRenderedPageBreak/>
              <w:t>участие в распространении педагогического опыта на различном уровне, продуктивное использование новых образовательных технологий. Рефлексивные отзывы на проведенные открытые мероприятия; программы конференций с указанием тем выступлений и др.</w:t>
            </w:r>
          </w:p>
          <w:p w:rsidR="002B1921" w:rsidRDefault="002B1921">
            <w:pPr>
              <w:pStyle w:val="ConsPlusNormal"/>
            </w:pPr>
            <w:r>
              <w:t>Сертификаты, ссылки на публикации в педагогических и методических изданиях; ссылки на Интернет-ресурсы, на которых размещены материалы педагога.</w:t>
            </w:r>
          </w:p>
          <w:p w:rsidR="002B1921" w:rsidRDefault="002B1921">
            <w:pPr>
              <w:pStyle w:val="ConsPlusNormal"/>
            </w:pPr>
            <w:r>
              <w:t>Заверенные материалы, отражающие содержание деятельности и факт их проведения: тезисы, библиографические данные, копии публикаций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Качество и содержательность аналитических материалов.</w:t>
            </w:r>
          </w:p>
          <w:p w:rsidR="002B1921" w:rsidRDefault="002B1921">
            <w:pPr>
              <w:pStyle w:val="ConsPlusNormal"/>
            </w:pPr>
            <w:r>
              <w:t>Систематичность.</w:t>
            </w:r>
          </w:p>
          <w:p w:rsidR="002B1921" w:rsidRDefault="002B1921">
            <w:pPr>
              <w:pStyle w:val="ConsPlusNormal"/>
            </w:pPr>
            <w:r>
              <w:lastRenderedPageBreak/>
              <w:t>Соответствие методической теме.</w:t>
            </w:r>
          </w:p>
          <w:p w:rsidR="002B1921" w:rsidRDefault="002B1921">
            <w:pPr>
              <w:pStyle w:val="ConsPlusNormal"/>
            </w:pPr>
            <w:r>
              <w:t>Нацеленность на самосовершенствование.</w:t>
            </w:r>
          </w:p>
          <w:p w:rsidR="002B1921" w:rsidRDefault="002B1921">
            <w:pPr>
              <w:pStyle w:val="ConsPlusNormal"/>
            </w:pPr>
            <w:r>
              <w:t>Эффективность использования новых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Экспертная деятельность педагога (работа в качестве эксперта, члена жюри конкурсов, олимпиад, соревнований; рецензирование и др.)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 Копии приказов, справки о включении педагогического работника в соответствующие комиссии, экспертные группы, жюри конкурсов, олимпиад, соревнований, судейский состав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Систематичность.</w:t>
            </w:r>
          </w:p>
          <w:p w:rsidR="002B1921" w:rsidRDefault="002B1921">
            <w:pPr>
              <w:pStyle w:val="ConsPlusNormal"/>
            </w:pPr>
            <w:r>
              <w:t>Соответствие профилю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bookmarkStart w:id="11" w:name="Par811"/>
            <w:bookmarkEnd w:id="11"/>
            <w:r>
              <w:t>2.4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участия в конкурсах профессионального мастерства (для высшей категории)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Копии документов, подтверждающих участие, победу в профессиональном конкурсе для педагогических работников (заочном, дистанционном, очном)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Результативность участия в профессиональных конкурсах ("Учитель года", "ПНПО", "Учитель здоровья России", "Школа - территория здоровья", "Грани мастерства", "Сердце отдаю детям", "Самый классный классный", "Воспитатель года", "Педагог-психолог России" и др.).</w:t>
            </w:r>
          </w:p>
          <w:p w:rsidR="002B1921" w:rsidRDefault="002B1921">
            <w:pPr>
              <w:pStyle w:val="ConsPlusNormal"/>
            </w:pPr>
            <w:r>
              <w:t>Результативность участия в заочных/дистанционных конкурсах для педагогических работников.</w:t>
            </w:r>
          </w:p>
          <w:p w:rsidR="002B1921" w:rsidRDefault="002B1921">
            <w:pPr>
              <w:pStyle w:val="ConsPlusNormal"/>
            </w:pPr>
            <w:r>
              <w:t>Систематичность участия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bookmarkStart w:id="12" w:name="Par818"/>
            <w:bookmarkEnd w:id="12"/>
            <w:r>
              <w:lastRenderedPageBreak/>
              <w:t>2.5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Экспериментальная и инновационная деятельность педагога, в т.ч.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Сканированные сертификаты, дипломы, заверенные справки от организаторов проектов, подтверждающие участие педагогического работника в одной из форм инновационной деятельности региона (базовые площадки ИРО ПК; инновационные опорные образовательные организации университетских округов; апробация новых программ, учебников, учебно-методических комплексов федерального уровня).</w:t>
            </w:r>
          </w:p>
          <w:p w:rsidR="002B1921" w:rsidRDefault="002B1921">
            <w:pPr>
              <w:pStyle w:val="ConsPlusNormal"/>
            </w:pPr>
            <w:r>
              <w:t>Перечень (описание) разработанных программно-методических, дидактических, контрольно-измерительных материалов, заверенный руководителем образовательной организации.</w:t>
            </w:r>
          </w:p>
          <w:p w:rsidR="002B1921" w:rsidRDefault="002B1921">
            <w:pPr>
              <w:pStyle w:val="ConsPlusNormal"/>
            </w:pPr>
            <w:r>
              <w:t>Справка, подтверждающая участие в разработке основной образовательной программы, заверенная руководителем образовательной организации.</w:t>
            </w:r>
          </w:p>
          <w:p w:rsidR="002B1921" w:rsidRDefault="002B1921">
            <w:pPr>
              <w:pStyle w:val="ConsPlusNormal"/>
            </w:pPr>
            <w:r>
              <w:t>Отзывы, рецензии, экспертные заключения на продукты педагогической деятельности и др., заверенные экспертом (рецензентом)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Результативное участие в одной из форм инновационной деятельности региона.</w:t>
            </w:r>
          </w:p>
          <w:p w:rsidR="002B1921" w:rsidRDefault="002B1921">
            <w:pPr>
              <w:pStyle w:val="ConsPlusNormal"/>
            </w:pPr>
            <w:r>
              <w:t>Соответствие материалов профилю профессиональной деятельности.</w:t>
            </w:r>
          </w:p>
          <w:p w:rsidR="002B1921" w:rsidRDefault="002B1921">
            <w:pPr>
              <w:pStyle w:val="ConsPlusNormal"/>
            </w:pPr>
            <w:r>
              <w:t>Результаты</w:t>
            </w:r>
          </w:p>
          <w:p w:rsidR="002B1921" w:rsidRDefault="002B1921">
            <w:pPr>
              <w:pStyle w:val="ConsPlusNormal"/>
            </w:pPr>
            <w:r>
              <w:t>административного контроля ведения педагогическим работником документации образовательной организации.</w:t>
            </w:r>
          </w:p>
          <w:p w:rsidR="002B1921" w:rsidRDefault="002B1921">
            <w:pPr>
              <w:pStyle w:val="ConsPlusNormal"/>
            </w:pPr>
            <w:r>
              <w:t>Содержательность материалов.</w:t>
            </w:r>
          </w:p>
          <w:p w:rsidR="002B1921" w:rsidRDefault="002B1921">
            <w:pPr>
              <w:pStyle w:val="ConsPlusNormal"/>
            </w:pPr>
            <w:r>
              <w:t>Наличие аналитической справки, отражающей авторский вклад, соответствие реализуемым программам и контингенту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2.6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Организация предметно-развивающей среды (для работников ДОО, УДОД, ОО для детей с ОВЗ, ДМШ и ДШИ, преподавателей общепрофессиональных и/или специальных дисциплин образовательных организаций ПО)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 с обоснованием авторского подхода к организации предметно-развивающей среды, заверенный руководителем образовательной организации. Тематика и содержание методических разработок. Рецензии, экспертные заключения на разработанные материалы. Презентация компонентов предметной среды, обеспечивающих разные виды деятельности воспитанников (игровой, двигательной, интеллектуальной, самостоятельной, творческой, художественной, театрализованной и т.д.)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Качество предметно-развивающей среды, ее развивающий потенциал (все компоненты среды увязываются между собой по содержанию, масштабу, художественному решению).</w:t>
            </w:r>
          </w:p>
          <w:p w:rsidR="002B1921" w:rsidRDefault="002B1921">
            <w:pPr>
              <w:pStyle w:val="ConsPlusNormal"/>
            </w:pPr>
            <w:r>
              <w:t>Содержательность материалов.</w:t>
            </w:r>
          </w:p>
          <w:p w:rsidR="002B1921" w:rsidRDefault="002B1921">
            <w:pPr>
              <w:pStyle w:val="ConsPlusNormal"/>
            </w:pPr>
            <w:r>
              <w:t>Наличие аналитической справки, отражающей авторский вклад, соответствие предметно-развивающей среды реализуемым программам и контингенту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100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lastRenderedPageBreak/>
              <w:t>(в ред. Приказа Министерства образования и науки Пермского края от 14.09.2018 N СЭД-26-01-06-835)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III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участия в проектной деятельности, социально-образовательных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3.1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Руководство проектной деятельностью, разработка и реализация собственных проектов; участие в проектах, социально-образовательных инициативах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организации, в проектах разного уровня; аннотации к проекту; планы-графики реализации проекта; отзывы социальных партнеров; публикации в СМИ о ходе реализации проекта или его результатах и др. Отчет о руководстве проектами обучающихся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 результаты проектной деятельности.</w:t>
            </w:r>
          </w:p>
          <w:p w:rsidR="002B1921" w:rsidRDefault="002B1921">
            <w:pPr>
              <w:pStyle w:val="ConsPlusNormal"/>
            </w:pPr>
            <w:r>
              <w:t>Соответствие проектов направлению профессиональной деятельности.</w:t>
            </w:r>
          </w:p>
          <w:p w:rsidR="002B1921" w:rsidRDefault="002B1921">
            <w:pPr>
              <w:pStyle w:val="ConsPlusNormal"/>
            </w:pPr>
            <w:r>
              <w:t>Отражение личного вклада педагога в проект (разработка, реализация).</w:t>
            </w:r>
          </w:p>
          <w:p w:rsidR="002B1921" w:rsidRDefault="002B1921">
            <w:pPr>
              <w:pStyle w:val="ConsPlusNormal"/>
            </w:pPr>
            <w:r>
              <w:t>Стабильность количества проектных работ обучающихся под руководством педагогического работника.</w:t>
            </w:r>
          </w:p>
          <w:p w:rsidR="002B1921" w:rsidRDefault="002B1921">
            <w:pPr>
              <w:pStyle w:val="ConsPlusNormal"/>
            </w:pPr>
            <w:r>
              <w:t>Динамика количества обучающихся, участвующих в проектах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IV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4.1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внеурочной деятельности, направленной на развитие способностей обучающихся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 Сканированные копии приказов о ведении внеурочной деятельности; рецензии на программу внеурочной деятельности; заверенные справки о результатах внеурочной деятельности; планы работы с детским коллективом.</w:t>
            </w:r>
          </w:p>
          <w:p w:rsidR="002B1921" w:rsidRDefault="002B1921">
            <w:pPr>
              <w:pStyle w:val="ConsPlusNormal"/>
            </w:pPr>
            <w:r>
              <w:t xml:space="preserve">Заверенные материалы, отражающие содержание деятельности и факт их проведения: тезисы успешно проведенных мероприятий, отзывы учащихся и родителей о работе педагога; сканированные справки, заверенный руководителем образовательной организации о проценте посещаемости учебных </w:t>
            </w:r>
            <w:r>
              <w:lastRenderedPageBreak/>
              <w:t>занятий учащимися класса и количестве детей, совершивших правонарушения, преступления и др.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Качество и содержательность аналитических материалов, в которых отражены направления, способы достижения результатов внеурочной деятельности.</w:t>
            </w:r>
          </w:p>
          <w:p w:rsidR="002B1921" w:rsidRDefault="002B1921">
            <w:pPr>
              <w:pStyle w:val="ConsPlusNormal"/>
            </w:pPr>
            <w:r>
              <w:t>Систематичность работы.</w:t>
            </w:r>
          </w:p>
          <w:p w:rsidR="002B1921" w:rsidRDefault="002B1921">
            <w:pPr>
              <w:pStyle w:val="ConsPlusNormal"/>
            </w:pPr>
            <w:r>
              <w:t>Соответствие профилю.</w:t>
            </w:r>
          </w:p>
          <w:p w:rsidR="002B1921" w:rsidRDefault="002B1921">
            <w:pPr>
              <w:pStyle w:val="ConsPlusNormal"/>
            </w:pPr>
            <w:r>
              <w:t>Результативность.</w:t>
            </w:r>
          </w:p>
          <w:p w:rsidR="002B1921" w:rsidRDefault="002B1921">
            <w:pPr>
              <w:pStyle w:val="ConsPlusNormal"/>
            </w:pPr>
            <w:r>
              <w:t xml:space="preserve">Количество и % обучающихся (воспитанников), участвующих в </w:t>
            </w:r>
            <w:r>
              <w:lastRenderedPageBreak/>
              <w:t>различных формах внеурочной деятельности (индивидуальные занятия для детей группы риска, одаренных детей, дополнительные занятия, факультативы, кружки и др.) по направлению.</w:t>
            </w:r>
          </w:p>
          <w:p w:rsidR="002B1921" w:rsidRDefault="002B1921">
            <w:pPr>
              <w:pStyle w:val="ConsPlusNormal"/>
            </w:pPr>
            <w:r>
              <w:t>Эффективное использование новых образовательных технологий во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V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обучения и воспитания учащихся,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50 (40)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5.1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освоения обучающимися образовательных программ и показатели динамики их достижений за последние 5 лет по итогам мониторингов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20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5.1.1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Копии справок руководителя образовательной организации о качестве образования (результатах профессиональной деятельности) за последние 5 лет; краткие аналитические отчеты, подтверждающие динамику продвижения ребенка или стабильные результаты в освоении образовательной программы; сохранность контингента.</w:t>
            </w:r>
          </w:p>
          <w:p w:rsidR="002B1921" w:rsidRDefault="002B1921">
            <w:pPr>
              <w:pStyle w:val="ConsPlusNormal"/>
            </w:pPr>
            <w:r>
              <w:t xml:space="preserve">Результаты освоения образовательных программ: для тренеров-преподавателей - выполнение обучающимися нормативов массовых спортивных разрядов; результаты педагогической диагностики - для работников ДОО, ОО для детей с ОВЗ; результаты профессиональной деятельности - для педагогов-психологов, учителей-логопедов, учителей-дефектологов, социальных педагогов, воспитателей детских домов и других специалистов в динамике; качество реализации образовательных программ - для педагогов дополнительного образования; результаты деятельности с педагогами - для </w:t>
            </w:r>
            <w:r>
              <w:lastRenderedPageBreak/>
              <w:t>методистов муниципальных методических служб, УДОД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Стабильность (динамика) положительных результатов освоения образовательных программ по итогам мониторингов, проводимых организацией.</w:t>
            </w:r>
          </w:p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отражены: методы оценки, инструментарий, результативность образовательных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100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lastRenderedPageBreak/>
              <w:t>(в ред. Приказа Министерства образования и науки Пермского края от 14.09.2018 N СЭД-26-01-06-835)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5.1.2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освоения обучающимися образовательных программ по итогам мониторинга системы образования регионального и федерального уровней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Сканированные заверенные копии справок руководителя образовательной организации о качестве образования за последние 5 лет по результатам внешнего мониторинга; о количестве обучающихся, участвующих в аттестации по предмету на определенной ступени образования; диагностико-аналитический, статистический материал (отчеты по годам по качеству знаний и др.)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Стабильность (динамика) положительных результатов освоения образовательных программ по итогам внешних мониторингов (например, для учителей - результаты ОГЭ, ЕГЭ, ЕРТ; для тренеров-преподавателей - выполнение нормативов массовых спортивных разрядов).</w:t>
            </w:r>
          </w:p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отражены: результативность образовательных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5.2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Развитие у обучающихся способностей к научной деятельности (участие в научно-практических конференциях, научных обществах и др.)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 Сканированные копии сертификатов, дипломов учащихся и воспитанников, принимавших участие в научно-практических конференциях; тезисы выступлений учащихся; ссылки на Интернет-ресурсы организаторов научно-практических конференций и др.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Количество и % обучающихся (воспитанников), участвующих в различных видах научной (интеллектуальной) деятельности.</w:t>
            </w:r>
          </w:p>
          <w:p w:rsidR="002B1921" w:rsidRDefault="002B1921">
            <w:pPr>
              <w:pStyle w:val="ConsPlusNormal"/>
            </w:pPr>
            <w:r>
              <w:t>Систематичность участия.</w:t>
            </w:r>
          </w:p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где отражены: методы выявления и развития у обучающихся способностей к научной (интеллектуальной)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5.3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 xml:space="preserve">Развитие у </w:t>
            </w:r>
            <w:r>
              <w:lastRenderedPageBreak/>
              <w:t>обучающихся способностей к творческой, физкультурно-спортивной деятельности (результаты участия в конкурсах, фестивалях, соревнованиях)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 xml:space="preserve">Сканированные копии сертификатов, </w:t>
            </w:r>
            <w:r>
              <w:lastRenderedPageBreak/>
              <w:t>дипломов учащихся и воспитанников, принимавших участие в конкурсах, соревнованиях; тезисы выступлений учащихся; ссылки на Интернет-ресурсы организаторов конкурсов, соревнований и др.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 xml:space="preserve">Количество и % </w:t>
            </w:r>
            <w:r>
              <w:lastRenderedPageBreak/>
              <w:t>обучающихся (воспитанников), участвующих в различных видах творческой, физкультурно-спортивной деятельности.</w:t>
            </w:r>
          </w:p>
          <w:p w:rsidR="002B1921" w:rsidRDefault="002B1921">
            <w:pPr>
              <w:pStyle w:val="ConsPlusNormal"/>
            </w:pPr>
            <w:r>
              <w:t>Систематичность участия.</w:t>
            </w:r>
          </w:p>
          <w:p w:rsidR="002B1921" w:rsidRDefault="002B1921">
            <w:pPr>
              <w:pStyle w:val="ConsPlusNormal"/>
            </w:pPr>
            <w:r>
              <w:t>Наличие победителей и призеров.</w:t>
            </w:r>
          </w:p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отражены: методы выявления и развития у обучающихся способностей к творческой, физкультурно-спортивной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Развитие у обучающихся способностей к интеллектуальной деятельности (результаты участия в олимпиадах)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Сканированные копии сертификатов, дипломов учащихся и воспитанников, принимавших участие в олимпиадах; ссылки на Интернет-ресурсы организаторов олимпиад и др.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Количество и % обучающихся (воспитанников), участвующих в различных олимпиадах.</w:t>
            </w:r>
          </w:p>
          <w:p w:rsidR="002B1921" w:rsidRDefault="002B1921">
            <w:pPr>
              <w:pStyle w:val="ConsPlusNormal"/>
            </w:pPr>
            <w:r>
              <w:t>Систематичность участия.</w:t>
            </w:r>
          </w:p>
          <w:p w:rsidR="002B1921" w:rsidRDefault="002B1921">
            <w:pPr>
              <w:pStyle w:val="ConsPlusNormal"/>
            </w:pPr>
            <w:r>
              <w:t>Наличие победителей и призеров.</w:t>
            </w:r>
          </w:p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отражены: методы выявления и развития у обучающихся способностей к интеллектуальной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VI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Использование здоровьесберегающих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6.1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 xml:space="preserve">Результаты использования здоровьесберегающих технологий (для педагогов ДОО, ОО для </w:t>
            </w:r>
            <w:r>
              <w:lastRenderedPageBreak/>
              <w:t>детей с ОВЗ)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 xml:space="preserve">Информационно-аналитический отчет, заверенный руководителем образовательной организации. Справки, подтверждающие снижение заболеваемости детей, оценки физического развития и физической </w:t>
            </w:r>
            <w:r>
              <w:lastRenderedPageBreak/>
              <w:t>подготовки детей, заверенные руководителем образовательной организации.</w:t>
            </w:r>
          </w:p>
          <w:p w:rsidR="002B1921" w:rsidRDefault="002B1921">
            <w:pPr>
              <w:pStyle w:val="ConsPlusNormal"/>
            </w:pPr>
            <w:r>
              <w:t>Аналитические материалы, подтверждающие продуктивное использование здоровьесберегающих технологий, методических и дидактических материалов.</w:t>
            </w:r>
          </w:p>
          <w:p w:rsidR="002B1921" w:rsidRDefault="002B1921">
            <w:pPr>
              <w:pStyle w:val="ConsPlusNormal"/>
            </w:pPr>
            <w:r>
              <w:t>Планы работы по формированию культуры здорового и безопасного образа жизни, заверенные руководителем образовательной организации.</w:t>
            </w:r>
          </w:p>
          <w:p w:rsidR="002B1921" w:rsidRDefault="002B1921">
            <w:pPr>
              <w:pStyle w:val="ConsPlusNormal"/>
            </w:pPr>
            <w:r>
              <w:t>Отзывы воспитанников, родителей, социальных партнеров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Стабильные показатели заболеваемости (положительная динамика снижения заболеваемости).</w:t>
            </w:r>
          </w:p>
          <w:p w:rsidR="002B1921" w:rsidRDefault="002B1921">
            <w:pPr>
              <w:pStyle w:val="ConsPlusNormal"/>
            </w:pPr>
            <w:r>
              <w:lastRenderedPageBreak/>
              <w:t>Наличие и содержательность плана работы и методических материалов.</w:t>
            </w:r>
          </w:p>
          <w:p w:rsidR="002B1921" w:rsidRDefault="002B1921">
            <w:pPr>
              <w:pStyle w:val="ConsPlusNormal"/>
            </w:pPr>
            <w:r>
              <w:t>Анализ результатов использования здоровьесберегающих технологий.</w:t>
            </w:r>
          </w:p>
          <w:p w:rsidR="002B1921" w:rsidRDefault="002B1921">
            <w:pPr>
              <w:pStyle w:val="ConsPlusNormal"/>
            </w:pPr>
            <w:r>
              <w:t>Условия для рационального сочетания разных видов деятельности воспитанников в образовательном процессе, психологически комфортные условия в образовательном процессе.</w:t>
            </w:r>
          </w:p>
          <w:p w:rsidR="002B1921" w:rsidRDefault="002B1921">
            <w:pPr>
              <w:pStyle w:val="ConsPlusNormal"/>
            </w:pPr>
            <w:r>
              <w:t>Стабильные показатели у воспитанников мотивации к здоровому образу жизни, культуре здоровья,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10</w:t>
            </w:r>
          </w:p>
        </w:tc>
      </w:tr>
      <w:tr w:rsidR="002B1921" w:rsidTr="00692D3A">
        <w:tc>
          <w:tcPr>
            <w:tcW w:w="100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  <w:jc w:val="both"/>
            </w:pPr>
            <w:r>
              <w:lastRenderedPageBreak/>
              <w:t>(в ред. Приказа Министерства образования и науки Пермского края от 14.09.2018 N СЭД-26-01-06-835)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VII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Работа с родителями и социальными партнерами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10</w:t>
            </w:r>
          </w:p>
        </w:tc>
      </w:tr>
      <w:tr w:rsidR="002B1921" w:rsidTr="00692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7.1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Результаты работы с родителями и социальными партнерами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</w:t>
            </w:r>
          </w:p>
          <w:p w:rsidR="002B1921" w:rsidRDefault="002B1921">
            <w:pPr>
              <w:pStyle w:val="ConsPlusNormal"/>
            </w:pPr>
            <w:r>
              <w:t>Планы работы и отчеты о работе; отзывы родителей и социальных партнеров о проведенных мероприятиях и др.</w:t>
            </w:r>
          </w:p>
          <w:p w:rsidR="002B1921" w:rsidRDefault="002B1921">
            <w:pPr>
              <w:pStyle w:val="ConsPlusNormal"/>
            </w:pPr>
            <w:r>
              <w:t>Документы, отражающие систему работы с родителями и социальными партнерами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t>Качество и содержательность аналитических материалов, в которых отражены направления, способы работы с родителями и социальными партнерами.</w:t>
            </w:r>
          </w:p>
          <w:p w:rsidR="002B1921" w:rsidRDefault="002B1921">
            <w:pPr>
              <w:pStyle w:val="ConsPlusNormal"/>
            </w:pPr>
            <w:r>
              <w:t>Систематичность.</w:t>
            </w:r>
          </w:p>
          <w:p w:rsidR="002B1921" w:rsidRDefault="002B1921">
            <w:pPr>
              <w:pStyle w:val="ConsPlusNormal"/>
            </w:pPr>
            <w:r>
              <w:t>Степень удовлетворенности родителей обучающихся качеством предоставляемых образовательных услуг.</w:t>
            </w:r>
          </w:p>
          <w:p w:rsidR="002B1921" w:rsidRDefault="002B1921">
            <w:pPr>
              <w:pStyle w:val="ConsPlusNormal"/>
            </w:pPr>
            <w:r>
              <w:t xml:space="preserve">Эффективность использования новых форм, технологий </w:t>
            </w:r>
            <w:r>
              <w:lastRenderedPageBreak/>
              <w:t>работы с родителями и социальными партнерами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1" w:rsidRDefault="002B1921">
            <w:pPr>
              <w:pStyle w:val="ConsPlusNormal"/>
            </w:pPr>
            <w:r>
              <w:lastRenderedPageBreak/>
              <w:t>10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0"/>
      </w:pPr>
      <w:r>
        <w:lastRenderedPageBreak/>
        <w:t>Приложение 3</w:t>
      </w:r>
    </w:p>
    <w:p w:rsidR="002B1921" w:rsidRDefault="002B1921">
      <w:pPr>
        <w:pStyle w:val="ConsPlusNormal"/>
        <w:jc w:val="right"/>
      </w:pPr>
      <w:r>
        <w:t>к Приказу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21.05.2015 N СЭД-26-01-04-399</w:t>
      </w: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Title"/>
        <w:jc w:val="center"/>
      </w:pPr>
      <w:bookmarkStart w:id="13" w:name="Par948"/>
      <w:bookmarkEnd w:id="13"/>
    </w:p>
    <w:p w:rsidR="002B1921" w:rsidRDefault="002B1921">
      <w:pPr>
        <w:pStyle w:val="ConsPlusTitle"/>
        <w:jc w:val="center"/>
      </w:pPr>
      <w:r>
        <w:t>ПОЛОЖЕНИЕ</w:t>
      </w:r>
    </w:p>
    <w:p w:rsidR="002B1921" w:rsidRDefault="002B1921">
      <w:pPr>
        <w:pStyle w:val="ConsPlusTitle"/>
        <w:jc w:val="center"/>
      </w:pPr>
      <w:r>
        <w:t>О ПОРЯДКЕ ПРЕДОСТАВЛЕНИЯ МАТЕРИАЛОВ В БУМАЖНОМ ВИДЕ,</w:t>
      </w:r>
    </w:p>
    <w:p w:rsidR="002B1921" w:rsidRDefault="002B1921">
      <w:pPr>
        <w:pStyle w:val="ConsPlusTitle"/>
        <w:jc w:val="center"/>
      </w:pPr>
      <w:r>
        <w:t>ПОДТВЕРЖДАЮЩИХ РЕЗУЛЬТАТИВНОСТЬ ПРОФЕССИОНАЛЬНОЙ</w:t>
      </w:r>
    </w:p>
    <w:p w:rsidR="002B1921" w:rsidRDefault="002B1921">
      <w:pPr>
        <w:pStyle w:val="ConsPlusTitle"/>
        <w:jc w:val="center"/>
      </w:pPr>
      <w:r>
        <w:t>ДЕЯТЕЛЬНОСТИ ОТДЕЛЬНОЙ КАТЕГОРИИ ПЕДАГОГИЧЕСКИХ РАБОТНИКОВ</w:t>
      </w:r>
    </w:p>
    <w:p w:rsidR="002B1921" w:rsidRDefault="002B1921">
      <w:pPr>
        <w:pStyle w:val="ConsPlusTitle"/>
        <w:jc w:val="center"/>
      </w:pPr>
      <w:r>
        <w:t>ПЕРМСКОГО КРАЯ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1. Данная форма аттестации применяется по отношению к педагогическим работникам Пермского края, привлеченным к работе в образовательную организацию, осуществляющую образовательную деятельность, на условиях внешнего совместительства, с учебной нагрузкой менее 9 часов в неделю, основным местом работы которых являются учреждения высшего образования или предприятия/организации Пермского края (для образовательных организаций ПО).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Обязательным условием применения данной формы аттестации является уникальность профессионального опыта данной категории педагогических работников для реализации образовательных задач, стоящих перед образовательной организацией.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 Основанием для аттестации является личное заявление педагогического работника, самоанализ результатов профессиональной деятельности в данной образовательной организации и представление руководителя образовательной организации, направленное в аттестационную комиссию Министерства образования и науки Пермского края на данного педагогического работника.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 Алгоритм аттестации педагогических работников по данной форме: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3.1. Педагогический работник готовит самоанализ результатов профессиональной деятельности в соответствии с требованиями на первую и высшую квалификационные категории (пункты 36 и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N 276) и предоставляет его в аттестационную комиссию образовательной организации, осуществляющей образовательную деятельность.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3.2. Аттестационная комиссия образовательной организации, осуществляющей образовательную деятельность, на основании представленного самоанализа готовит представление на педагогического работника согласно приложению 1 (не приводится) к настоящему Положению.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3.3. Весь пакет документов, включающий в себя заявление педагогического работника, самоанализ результатов профессиональной деятельности, представление на педагогического работника, направляется в аттестационную комиссию Министерства образования и науки Пермского края.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0"/>
      </w:pPr>
      <w:r>
        <w:lastRenderedPageBreak/>
        <w:t>Приложение 4</w:t>
      </w:r>
    </w:p>
    <w:p w:rsidR="002B1921" w:rsidRDefault="002B1921">
      <w:pPr>
        <w:pStyle w:val="ConsPlusNormal"/>
        <w:jc w:val="right"/>
      </w:pPr>
      <w:r>
        <w:t>к Приказу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21.05.2015 N СЭД-26-01-04-399</w:t>
      </w: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2B1921" w:rsidRDefault="002B1921">
      <w:pPr>
        <w:pStyle w:val="ConsPlusTitle"/>
        <w:jc w:val="center"/>
      </w:pPr>
      <w:bookmarkStart w:id="14" w:name="Par972"/>
      <w:bookmarkEnd w:id="14"/>
      <w:r>
        <w:t>ПОСЛЕДОВАТЕЛЬНОСТЬ ДЕЙСТВИЙ</w:t>
      </w:r>
    </w:p>
    <w:p w:rsidR="002B1921" w:rsidRDefault="002B1921">
      <w:pPr>
        <w:pStyle w:val="ConsPlusTitle"/>
        <w:jc w:val="center"/>
      </w:pPr>
      <w:r>
        <w:t>В ПРОЦЕДУРЕ АТТЕСТАЦИИ ПЕДАГОГИЧЕСКИХ РАБОТНИКОВ</w:t>
      </w:r>
    </w:p>
    <w:p w:rsidR="002B1921" w:rsidRDefault="002B1921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2B1921" w:rsidRDefault="002B1921">
      <w:pPr>
        <w:pStyle w:val="ConsPlusTitle"/>
        <w:jc w:val="center"/>
      </w:pPr>
      <w:r>
        <w:t>В СФЕРЕ ОБРАЗОВАНИЯ НА ТЕРРИТОРИИ ПЕРМСКОГО КРАЯ</w:t>
      </w:r>
    </w:p>
    <w:p w:rsidR="002B1921" w:rsidRDefault="002B1921">
      <w:pPr>
        <w:pStyle w:val="ConsPlusTitle"/>
        <w:jc w:val="center"/>
      </w:pPr>
      <w:r>
        <w:t>(ГОСУДАРСТВЕННЫХ, МУНИЦИПАЛЬНЫХ И ЧАСТНЫХ), АТТЕСТУЮЩИХСЯ</w:t>
      </w:r>
    </w:p>
    <w:p w:rsidR="002B1921" w:rsidRDefault="002B1921">
      <w:pPr>
        <w:pStyle w:val="ConsPlusTitle"/>
        <w:jc w:val="center"/>
      </w:pPr>
      <w:r>
        <w:t>НА ПЕРВУЮ И ВЫСШУЮ КВАЛИФИКАЦИОННЫЕ КАТЕГОРИИ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03.11.2015 N СЭД-26-01-04-882;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Приказа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14.09.2018 N СЭД-26-01-06-835)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I. ОБЩИЕ ПОЛОЖЕНИЯ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1. При организации и проведении процедуры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частных), Министерство образования и науки Пермского края (далее - Министерство) осуществляет взаимодействие с перечисленными ниже организациями и учреждениями: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государственным автономным учреждением дополнительного профессионального образования "Институт развития образования Пермского края (далее - ГАУ ДПО "ИРО ПК");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абзац утратил силу. - Приказ Министерства образования и науки Пермского края от 14.09.2018 N СЭД-26-01-06-835;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органами местного самоуправления Пермского края, осуществляющими управление в сфере образования;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организациями, осуществляющими образовательную деятельность в сфере образования на территории Пермского края (государственными, муниципальными и частными).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 Инструктивно-методическое и организационно-технологическое сопровождение аттестации педагогических работников выполняет ГАУ ДПО "ИРО ПК", которое действует на основании устава и выполняет государственное задание по проведению процедуры аттестации педагогических работников края.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3. Технологическое обеспечение взаимодействия педагогов, разместивших материалы (портфолио) для участия в аттестации на сетевом ресурсе www.portfolio-edu.ru, и экспертов, оценивающих в установленном порядке портфолио учителей, технологическое сопровождение сайта "Электронное портфолио педагогов" выполняет ГАУ ДПО "ИРО ПК", которое действует на основании устава и выполняет государственное задание по проведению процедуры аттестации </w:t>
      </w:r>
      <w:r>
        <w:lastRenderedPageBreak/>
        <w:t>педагогических работников края.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II. ПОСЛЕДОВАТЕЛЬНОСТЬ ПРИЕМА И РАССМОТРЕНИЯ ЗАЯВЛЕНИЙ</w:t>
      </w:r>
    </w:p>
    <w:p w:rsidR="002B1921" w:rsidRDefault="002B1921">
      <w:pPr>
        <w:pStyle w:val="ConsPlusTitle"/>
        <w:jc w:val="center"/>
      </w:pPr>
      <w:r>
        <w:t>ОБ АТТЕСТАЦИИ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2.1. Аттестация с целью установления квалификационной категории (первой или высшей) проводится на основании личных заявлений педагогических работников.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При аттестации на высшую квалификационную категорию к заявлению прикладывается копия имеющегося аттестационного листа или заверенная руководителем образовательной организации копия трудовой книжки с записью об установлении квалификационной категории.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В случае прохождения аттестации по нескольким должностям заявления подаются по каждой должности.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За предоставление недостоверных сведений заявитель несет ответственность в соответствии с действующим законодательством.</w:t>
      </w:r>
    </w:p>
    <w:p w:rsidR="002B1921" w:rsidRDefault="002B1921">
      <w:pPr>
        <w:pStyle w:val="ConsPlusNormal"/>
        <w:spacing w:before="240"/>
        <w:ind w:firstLine="540"/>
        <w:jc w:val="both"/>
      </w:pPr>
      <w:bookmarkStart w:id="15" w:name="Par1004"/>
      <w:bookmarkEnd w:id="15"/>
      <w:r>
        <w:t xml:space="preserve">2.2. </w:t>
      </w:r>
      <w:hyperlink w:anchor="Par1089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педагогического работника об аттестации оформляется в соответствии с требованиями согласно приложению к последовательности действий в процедуре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частных), аттестующихся на первую и высшую квалификационные категории (далее - последовательность действий):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фамилия, имя и отчество пишутся полностью и соответствуют паспортным данным;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должность указывается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полное название организации, осуществляющей образовательную деятельность, указывается в соответствии с ее уставом;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муниципальное образование Пермского края;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наличие/отсутствие квалификационной категории по занимаемой должности;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контактные телефоны заявителя (служебный, мобильный);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дата составления документа;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подпись заявителя.</w:t>
      </w:r>
    </w:p>
    <w:p w:rsidR="002B1921" w:rsidRDefault="002B1921">
      <w:pPr>
        <w:pStyle w:val="ConsPlusNormal"/>
        <w:spacing w:before="240"/>
        <w:ind w:firstLine="540"/>
        <w:jc w:val="both"/>
      </w:pPr>
      <w:bookmarkStart w:id="16" w:name="Par1013"/>
      <w:bookmarkEnd w:id="16"/>
      <w:r>
        <w:t>2.3. Копии документов, подтверждающих наличие квалификационной категории, должны быть заверены печатью и подписью уполномоченного лица.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Из трудовой книжки предоставляются копии первой страницы с данными работника, последней страницы, где указано настоящее (последнее) место работы, страницы, содержащей сведения о присвоенной квалификационной категории (первой или высшей).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2.4. Прием и регистрация заявлений осуществляется в течение календарного года.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lastRenderedPageBreak/>
        <w:t>2.5. Заявитель имеет право обратиться в аттестационную комиссию лично, через доверенное лицо (в качестве доверенного лица может выступить специалист муниципального органа управления образования с учетом места жительства заявителя, или специалист государственной образовательной организации, ответственный за проведение аттестации в данной организации, или руководитель организации) либо направить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2.6. Педагогические работники муниципальных образовательных организаций подают заявление на первую квалификационную категорию в территориальную аттестационную комиссию Министерства, созданную на базе муниципального органа управления образования, на высшую квалификационную категорию - в ГАУ ДПО "ИРО ПК".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Педагогические работники государственных и частных организаций, осуществляющих образовательную деятельность, подают заявление на первую (высшую) квалификационную категорию в ГАУ ДПО "ИРО ПК".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2.7. Сотрудник ГАУ ДПО "ИРО ПК" (секретарь территориальной аттестационной комиссии Министерства) осуществляет прием и регистрацию заявлений, проверяет правильность их заполнения, регистрирует в электронной базе данных (Microsoft Excel), на заявлении ставит дату регистрации. Датой регистрации считается дата подачи заявления в ГАУ ДПО "ИРО ПК" (секретарю территориальной аттестационной комиссии Министерства).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2.8. Оснований для отказа в приеме заявлений для прохождения аттестации не предусмотрено.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2.9. Поступившее заявление и копии документов, подтверждающих наличие квалификационной категории, проверяются на соответствие требованиям, указанным в </w:t>
      </w:r>
      <w:hyperlink w:anchor="Par1004" w:tooltip="2.2. Заявление педагогического работника об аттестации оформляется в соответствии с требованиями согласно приложению к последовательности действий в процедуре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, аттестующихся на первую и высшую квалификационные категории (далее - последовательность действий):" w:history="1">
        <w:r>
          <w:rPr>
            <w:color w:val="0000FF"/>
          </w:rPr>
          <w:t>пунктах 2.2</w:t>
        </w:r>
      </w:hyperlink>
      <w:r>
        <w:t>-</w:t>
      </w:r>
      <w:hyperlink w:anchor="Par1013" w:tooltip="2.3. Копии документов, подтверждающих наличие квалификационной категории, должны быть заверены печатью и подписью уполномоченного лица." w:history="1">
        <w:r>
          <w:rPr>
            <w:color w:val="0000FF"/>
          </w:rPr>
          <w:t>2.3</w:t>
        </w:r>
      </w:hyperlink>
      <w:r>
        <w:t xml:space="preserve"> последовательности действий. Проверка документов осуществляется в присутствии заявителя или доверенного лица.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Заявление, составленное с нарушением требований, возвращается заявителю лично или через доверенное лицо для устранения имеющихся недостатков без регистрации с разъяснением причин возвращения.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При обнаружении несоответствия в копиях документов, подтверждающих наличие квалификационной категории, требованиям специалист ГАУ ДПО "ИРО ПК" (секретарь территориальной аттестационной комиссии), осуществляющий прием документов, возвращает их заявителю для устранения выявленных недостатков.</w:t>
      </w:r>
    </w:p>
    <w:p w:rsidR="002B1921" w:rsidRDefault="002B1921">
      <w:pPr>
        <w:pStyle w:val="ConsPlusNormal"/>
        <w:jc w:val="both"/>
      </w:pPr>
      <w:r>
        <w:t>(в ред. Приказа Министерства образования и науки Пермского края от 14.09.2018 N СЭД-26-01-06-835)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2.10. Перечень оснований для отказа в прохождении аттестации для установления квалификационной категории: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обращение за установлением высшей квалификационной категории впервые ранее чем через два года после установления первой квалификационной категории (пункт 30 Порядка аттестации проведения аттестации педагогических работников организаций, осуществляющих </w:t>
      </w:r>
      <w:r>
        <w:lastRenderedPageBreak/>
        <w:t>образовательную деятельность, утвержденного Приказом Министерства образования и науки Российской Федерации от 7 апреля 2014 N 276 "Об утверждении Порядка проведения аттестации педагогических работников организаций, осуществляющих образовательную деятельность") (далее - Порядок аттестации);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обращение за установлением высшей квалификационной категории впервые, не имея установленной первой квалификационной категории (пункт 30 Порядка аттестации);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обращение за установлением той же самой квалификационной категории (первой или высшей) до истечения одного года со дня принятия аттестационной комиссией решения об отказе в установлении этой квалификационной категории по той же должности (пункт 43 Порядка аттестации);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обращение за установлением квалификационной категории по должности, которую заявитель на день подачи заявления не занимает.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2.11. При наличии оснований для отказа в прохождении аттестации для установления квалификационной категории по требованию заявителя секретарь аттестационной комиссии Министерства в срок не позднее десяти рабочих дней со дня принятия решения в письменной форме оформляет отказ с указанием причин и направляет письмо на подпись председателю аттестационной комиссии Министерства.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Подписанное письмо об отказе в прохождении аттестации для установления квалификационной категории секретарь аттестационной комиссии Министерства направляет заявителю лично или через секретаря территориальной аттестационной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2.12. Аттестационная комиссия в срок не более 30 календарных дней со дня получения заявлений определяет конкретный срок аттестации для каждого педагогического работника индивидуально с учетом срока действия ранее установленной квалификационной категории и графика работы аттестационной комиссии; осуществляет письменное уведомление педагогических работников о сроке и месте проведения их аттестации.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2.13. Письменное уведомление педагогических работников о сроке и месте проведения аттестации осуществляется посредством опубликования на официальном сайте Министерства http://minobr.permkrai.ru/ приказа Министерства, утверждающего список педагогических работников, подлежащих аттестации в соответствующий период.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Title"/>
        <w:jc w:val="center"/>
        <w:outlineLvl w:val="1"/>
      </w:pPr>
      <w:r>
        <w:t>III. ПОСЛЕДОВАТЕЛЬНОСТЬ ПРОВЕДЕНИЯ АТТЕСТАЦИИ ПЕДАГОГИЧЕСКИХ</w:t>
      </w:r>
    </w:p>
    <w:p w:rsidR="002B1921" w:rsidRDefault="002B1921">
      <w:pPr>
        <w:pStyle w:val="ConsPlusTitle"/>
        <w:jc w:val="center"/>
      </w:pPr>
      <w:r>
        <w:t>РАБОТНИКОВ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3.1. Процедура аттестации для педагогического работника начинается первого числа месяца, предшествующего заседанию аттестационной комиссии, и составляет не более 60 календарных дней.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3.2. Педагогический работник размещает на сайте http://portfolio-edu.ru материалы по заявленной должности и в соответствии с установленным сроком аттестации направляет руководителю экспертной группы заявку о проведении анализа представленных материалов.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Экспертное заключение педагог получает в "Личном кабинете" на сайте http://portfolio-edu.ru/.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3.3. Педагогический работник считается вступившим в процедуру аттестации после отправки заявки на экспертизу материалов в электронном виде, подтверждающих результативность профессиональной деятельности педагогических работников Пермского края.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 xml:space="preserve">В случае успешной отправки заявки педагогический работник получает уведомление на </w:t>
      </w:r>
      <w:r>
        <w:lastRenderedPageBreak/>
        <w:t>электронную почту. При этом статус портфолио (кнопки отправки) меняется: он становится "Рассматривается экспертом". С 16-го числа месяца, предшествующего аттестации, портфолио блокируется.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Аттестационные материалы педагогических работников, вступивших в процедуру аттестации, рассматриваются на заседании аттестационной комиссии.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Если педагог не вступил в процедуру аттестации, его заявление автоматически аннулируется и на заседании аттестационной комиссии не рассматривается.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Повторно подать заявление педагог имеет право после завершения процедуры аттестации.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3.4. На заседании аттестационной комиссии Министерства (территориальной аттестационной комиссии Министерства) не рассматриваются аттестационные материалы педагогических работников (заявление, экспертное заключение) в следующих случаях: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представлен неполный пакет аттестационных материалов;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квалификационная категория в заявлении и в экспертном заключении не совпадают;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экспертное заключение получено с нарушением последовательности действий и/или сроков процедуры аттестации.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3.5. Педагог имеет право лично присутствовать при его аттестации на заседании аттестационной комиссии, о чем письменно уведомляет аттестационную комиссию.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3.6. На основании решения аттестационной комиссии издается приказ Министерства, который размещается через 30 календарных дней после заседания аттестационной комиссии на официальном сайте Министерства http://minobr.permkrai.ru/ в сети Интернет.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3.7. Внесение сведений о присвоенной квалификационной категории (первой или высшей) в трудовую книжку работника (раздел "Сведения о работе") производится на основании приказа Министерства.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1"/>
      </w:pPr>
      <w:r>
        <w:lastRenderedPageBreak/>
        <w:t>Приложение</w:t>
      </w:r>
    </w:p>
    <w:p w:rsidR="002B1921" w:rsidRDefault="002B1921">
      <w:pPr>
        <w:pStyle w:val="ConsPlusNormal"/>
        <w:jc w:val="right"/>
      </w:pPr>
      <w:r>
        <w:t>к последовательности действий</w:t>
      </w:r>
    </w:p>
    <w:p w:rsidR="002B1921" w:rsidRDefault="002B1921">
      <w:pPr>
        <w:pStyle w:val="ConsPlusNormal"/>
        <w:jc w:val="right"/>
      </w:pPr>
      <w:r>
        <w:t>в процедуре аттестации</w:t>
      </w:r>
    </w:p>
    <w:p w:rsidR="002B1921" w:rsidRDefault="002B1921">
      <w:pPr>
        <w:pStyle w:val="ConsPlusNormal"/>
        <w:jc w:val="right"/>
      </w:pPr>
      <w:r>
        <w:t>педагогических работников</w:t>
      </w:r>
    </w:p>
    <w:p w:rsidR="002B1921" w:rsidRDefault="002B1921">
      <w:pPr>
        <w:pStyle w:val="ConsPlusNormal"/>
        <w:jc w:val="right"/>
      </w:pPr>
      <w:r>
        <w:t>организаций, осуществляющих</w:t>
      </w:r>
    </w:p>
    <w:p w:rsidR="002B1921" w:rsidRDefault="002B1921">
      <w:pPr>
        <w:pStyle w:val="ConsPlusNormal"/>
        <w:jc w:val="right"/>
      </w:pPr>
      <w:r>
        <w:t>образовательную деятельность</w:t>
      </w:r>
    </w:p>
    <w:p w:rsidR="002B1921" w:rsidRDefault="002B1921">
      <w:pPr>
        <w:pStyle w:val="ConsPlusNormal"/>
        <w:jc w:val="right"/>
      </w:pPr>
      <w:r>
        <w:t>в сфере образования</w:t>
      </w:r>
    </w:p>
    <w:p w:rsidR="002B1921" w:rsidRDefault="002B1921">
      <w:pPr>
        <w:pStyle w:val="ConsPlusNormal"/>
        <w:jc w:val="right"/>
      </w:pPr>
      <w:r>
        <w:t>на территории Пермского края</w:t>
      </w:r>
    </w:p>
    <w:p w:rsidR="002B1921" w:rsidRDefault="002B1921">
      <w:pPr>
        <w:pStyle w:val="ConsPlusNormal"/>
        <w:jc w:val="right"/>
      </w:pPr>
      <w:r>
        <w:t>(государственных, муниципальных</w:t>
      </w:r>
    </w:p>
    <w:p w:rsidR="002B1921" w:rsidRDefault="002B1921">
      <w:pPr>
        <w:pStyle w:val="ConsPlusNormal"/>
        <w:jc w:val="right"/>
      </w:pPr>
      <w:r>
        <w:t>и частных), аттестующихся</w:t>
      </w:r>
    </w:p>
    <w:p w:rsidR="002B1921" w:rsidRDefault="002B1921">
      <w:pPr>
        <w:pStyle w:val="ConsPlusNormal"/>
        <w:jc w:val="right"/>
      </w:pPr>
      <w:r>
        <w:t>на первую/высшую квалификационные</w:t>
      </w:r>
    </w:p>
    <w:p w:rsidR="002B1921" w:rsidRDefault="002B1921">
      <w:pPr>
        <w:pStyle w:val="ConsPlusNormal"/>
        <w:jc w:val="right"/>
      </w:pPr>
      <w:r>
        <w:t>категории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nformat"/>
        <w:jc w:val="both"/>
      </w:pPr>
      <w:r>
        <w:t xml:space="preserve">                                      В аттестационную комиссию</w:t>
      </w:r>
    </w:p>
    <w:p w:rsidR="002B1921" w:rsidRDefault="002B1921">
      <w:pPr>
        <w:pStyle w:val="ConsPlusNonformat"/>
        <w:jc w:val="both"/>
      </w:pPr>
      <w:r>
        <w:t xml:space="preserve">                                      Министерства образования и науки</w:t>
      </w:r>
    </w:p>
    <w:p w:rsidR="002B1921" w:rsidRDefault="002B1921">
      <w:pPr>
        <w:pStyle w:val="ConsPlusNonformat"/>
        <w:jc w:val="both"/>
      </w:pPr>
      <w:r>
        <w:t xml:space="preserve">                                      Пермского края</w:t>
      </w:r>
    </w:p>
    <w:p w:rsidR="002B1921" w:rsidRDefault="002B192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921" w:rsidRDefault="002B1921">
      <w:pPr>
        <w:pStyle w:val="ConsPlusNonformat"/>
        <w:jc w:val="both"/>
      </w:pPr>
      <w:r>
        <w:t xml:space="preserve">                                        (ФИО педагогического работника)</w:t>
      </w:r>
    </w:p>
    <w:p w:rsidR="002B1921" w:rsidRDefault="002B192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921" w:rsidRDefault="002B1921">
      <w:pPr>
        <w:pStyle w:val="ConsPlusNonformat"/>
        <w:jc w:val="both"/>
      </w:pPr>
      <w:r>
        <w:t xml:space="preserve">                                      (должность педагогического работника)</w:t>
      </w:r>
    </w:p>
    <w:p w:rsidR="002B1921" w:rsidRDefault="002B192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921" w:rsidRDefault="002B1921">
      <w:pPr>
        <w:pStyle w:val="ConsPlusNonformat"/>
        <w:jc w:val="both"/>
      </w:pPr>
      <w:r>
        <w:t xml:space="preserve">                                         (полное название образовательной</w:t>
      </w:r>
    </w:p>
    <w:p w:rsidR="002B1921" w:rsidRDefault="002B1921">
      <w:pPr>
        <w:pStyle w:val="ConsPlusNonformat"/>
        <w:jc w:val="both"/>
      </w:pPr>
      <w:r>
        <w:t xml:space="preserve">                                      организации в соответствии с Уставом)</w:t>
      </w:r>
    </w:p>
    <w:p w:rsidR="002B1921" w:rsidRDefault="002B192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921" w:rsidRDefault="002B1921">
      <w:pPr>
        <w:pStyle w:val="ConsPlusNonformat"/>
        <w:jc w:val="both"/>
      </w:pPr>
      <w:r>
        <w:t xml:space="preserve">                                       (месторасположение образовательной</w:t>
      </w:r>
    </w:p>
    <w:p w:rsidR="002B1921" w:rsidRDefault="002B1921">
      <w:pPr>
        <w:pStyle w:val="ConsPlusNonformat"/>
        <w:jc w:val="both"/>
      </w:pPr>
      <w:r>
        <w:t xml:space="preserve">                                            организации - муниципальное</w:t>
      </w:r>
    </w:p>
    <w:p w:rsidR="002B1921" w:rsidRDefault="002B1921">
      <w:pPr>
        <w:pStyle w:val="ConsPlusNonformat"/>
        <w:jc w:val="both"/>
      </w:pPr>
      <w:r>
        <w:t xml:space="preserve">                                                  образование ПК)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bookmarkStart w:id="17" w:name="Par1089"/>
      <w:bookmarkEnd w:id="17"/>
      <w:r>
        <w:t xml:space="preserve">                                 ЗАЯВЛЕНИЕ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 xml:space="preserve">    Прошу аттестовать меня в 20__ году на ______ квалификационную категорию</w:t>
      </w:r>
    </w:p>
    <w:p w:rsidR="002B1921" w:rsidRDefault="002B1921">
      <w:pPr>
        <w:pStyle w:val="ConsPlusNonformat"/>
        <w:jc w:val="both"/>
      </w:pPr>
      <w:r>
        <w:t>по должности __________________________.</w:t>
      </w:r>
    </w:p>
    <w:p w:rsidR="002B1921" w:rsidRDefault="002B1921">
      <w:pPr>
        <w:pStyle w:val="ConsPlusNonformat"/>
        <w:jc w:val="both"/>
      </w:pPr>
      <w:r>
        <w:t xml:space="preserve">    В настоящее время имею/не имею ____________ квалификационную категорию.</w:t>
      </w:r>
    </w:p>
    <w:p w:rsidR="002B1921" w:rsidRDefault="002B1921">
      <w:pPr>
        <w:pStyle w:val="ConsPlusNonformat"/>
        <w:jc w:val="both"/>
      </w:pPr>
      <w:r>
        <w:t xml:space="preserve">    Срок действия _________ категории с _______ 20__ г. до ________ 20__ г.</w:t>
      </w:r>
    </w:p>
    <w:p w:rsidR="002B1921" w:rsidRDefault="002B1921">
      <w:pPr>
        <w:pStyle w:val="ConsPlusNonformat"/>
        <w:jc w:val="both"/>
      </w:pPr>
      <w:r>
        <w:t xml:space="preserve">                                        (дата, месяц)      (дата, месяц)</w:t>
      </w:r>
    </w:p>
    <w:p w:rsidR="002B1921" w:rsidRDefault="002B1921">
      <w:pPr>
        <w:pStyle w:val="ConsPlusNonformat"/>
        <w:jc w:val="both"/>
      </w:pPr>
      <w:r>
        <w:t xml:space="preserve">    Сообщаю о себе следующие сведения:</w:t>
      </w:r>
    </w:p>
    <w:p w:rsidR="002B1921" w:rsidRDefault="002B1921">
      <w:pPr>
        <w:pStyle w:val="ConsPlusNonformat"/>
        <w:jc w:val="both"/>
      </w:pPr>
      <w:r>
        <w:t xml:space="preserve">    образование (когда и какое образовательное учреждение профессионального</w:t>
      </w:r>
    </w:p>
    <w:p w:rsidR="002B1921" w:rsidRDefault="002B1921">
      <w:pPr>
        <w:pStyle w:val="ConsPlusNonformat"/>
        <w:jc w:val="both"/>
      </w:pPr>
      <w:r>
        <w:t>образования окончил, полученная специальность и квалификация)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>_____________________________________________________________________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стаж педагогической работы (по специальности) _____________ лет,</w:t>
      </w:r>
    </w:p>
    <w:p w:rsidR="002B1921" w:rsidRDefault="002B1921">
      <w:pPr>
        <w:pStyle w:val="ConsPlusNonformat"/>
        <w:jc w:val="both"/>
      </w:pPr>
      <w:r>
        <w:t xml:space="preserve">    в данной должности _____ лет; в данном учреждении _________ лет.</w:t>
      </w:r>
    </w:p>
    <w:p w:rsidR="002B1921" w:rsidRDefault="002B1921">
      <w:pPr>
        <w:pStyle w:val="ConsPlusNonformat"/>
        <w:jc w:val="both"/>
      </w:pPr>
      <w:r>
        <w:t xml:space="preserve">    Имею следующие награды, звания, ученую степень, ученое звание</w:t>
      </w:r>
    </w:p>
    <w:p w:rsidR="002B1921" w:rsidRDefault="002B1921">
      <w:pPr>
        <w:pStyle w:val="ConsPlusNonformat"/>
        <w:jc w:val="both"/>
      </w:pPr>
      <w:r>
        <w:t xml:space="preserve">    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Сведения о повышении квалификации за последние 3 года</w:t>
      </w:r>
    </w:p>
    <w:p w:rsidR="002B1921" w:rsidRDefault="002B1921">
      <w:pPr>
        <w:pStyle w:val="ConsPlusNonformat"/>
        <w:jc w:val="both"/>
      </w:pPr>
      <w:r>
        <w:t xml:space="preserve">    _________________________________________________________________</w:t>
      </w:r>
    </w:p>
    <w:p w:rsidR="002B1921" w:rsidRDefault="002B1921">
      <w:pPr>
        <w:pStyle w:val="ConsPlusNonformat"/>
        <w:jc w:val="both"/>
      </w:pPr>
      <w:r>
        <w:t xml:space="preserve">    Аттестацию  на  заседании аттестационной комиссии прошу провести в моем</w:t>
      </w:r>
    </w:p>
    <w:p w:rsidR="002B1921" w:rsidRDefault="002B1921">
      <w:pPr>
        <w:pStyle w:val="ConsPlusNonformat"/>
        <w:jc w:val="both"/>
      </w:pPr>
      <w:r>
        <w:t>присутствии (без моего присутствия) (нужное подчеркнуть).</w:t>
      </w:r>
    </w:p>
    <w:p w:rsidR="002B1921" w:rsidRDefault="002B1921">
      <w:pPr>
        <w:pStyle w:val="ConsPlusNonformat"/>
        <w:jc w:val="both"/>
      </w:pPr>
      <w:r>
        <w:t xml:space="preserve">    С Порядком проведения аттестации педагогических работников организаций,</w:t>
      </w:r>
    </w:p>
    <w:p w:rsidR="002B1921" w:rsidRDefault="002B1921">
      <w:pPr>
        <w:pStyle w:val="ConsPlusNonformat"/>
        <w:jc w:val="both"/>
      </w:pPr>
      <w:r>
        <w:t>осуществляющих образовательную деятельность, ознакомлен(а).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>"__" ___________ 20__ г.                             Подпись ______________</w:t>
      </w:r>
    </w:p>
    <w:p w:rsidR="002B1921" w:rsidRDefault="002B1921">
      <w:pPr>
        <w:pStyle w:val="ConsPlusNonformat"/>
        <w:jc w:val="both"/>
      </w:pPr>
    </w:p>
    <w:p w:rsidR="002B1921" w:rsidRDefault="002B1921">
      <w:pPr>
        <w:pStyle w:val="ConsPlusNonformat"/>
        <w:jc w:val="both"/>
      </w:pPr>
      <w:r>
        <w:t xml:space="preserve">    Телефон сл.</w:t>
      </w:r>
    </w:p>
    <w:p w:rsidR="002B1921" w:rsidRDefault="002B1921">
      <w:pPr>
        <w:pStyle w:val="ConsPlusNonformat"/>
        <w:jc w:val="both"/>
      </w:pPr>
      <w:r>
        <w:t xml:space="preserve">    Телефон мобильный.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right"/>
        <w:outlineLvl w:val="0"/>
      </w:pPr>
      <w:r>
        <w:lastRenderedPageBreak/>
        <w:t>Приложение 5</w:t>
      </w:r>
    </w:p>
    <w:p w:rsidR="002B1921" w:rsidRDefault="002B1921">
      <w:pPr>
        <w:pStyle w:val="ConsPlusNormal"/>
        <w:jc w:val="right"/>
      </w:pPr>
      <w:r>
        <w:t>к Приказу</w:t>
      </w:r>
    </w:p>
    <w:p w:rsidR="002B1921" w:rsidRDefault="002B1921">
      <w:pPr>
        <w:pStyle w:val="ConsPlusNormal"/>
        <w:jc w:val="right"/>
      </w:pPr>
      <w:r>
        <w:t>Министерства образования</w:t>
      </w:r>
    </w:p>
    <w:p w:rsidR="002B1921" w:rsidRDefault="002B1921">
      <w:pPr>
        <w:pStyle w:val="ConsPlusNormal"/>
        <w:jc w:val="right"/>
      </w:pPr>
      <w:r>
        <w:t>и науки Пермского края</w:t>
      </w:r>
    </w:p>
    <w:p w:rsidR="002B1921" w:rsidRDefault="002B1921">
      <w:pPr>
        <w:pStyle w:val="ConsPlusNormal"/>
        <w:jc w:val="right"/>
      </w:pPr>
      <w:r>
        <w:t>от 21.05.2015 N СЭД-26-01-04-399</w:t>
      </w:r>
    </w:p>
    <w:p w:rsidR="002B1921" w:rsidRDefault="002B1921">
      <w:pPr>
        <w:pStyle w:val="ConsPlusNormal"/>
        <w:jc w:val="both"/>
      </w:pPr>
    </w:p>
    <w:p w:rsidR="00692D3A" w:rsidRDefault="00692D3A">
      <w:pPr>
        <w:pStyle w:val="ConsPlusNormal"/>
        <w:jc w:val="both"/>
      </w:pPr>
    </w:p>
    <w:p w:rsidR="002B1921" w:rsidRDefault="002B1921">
      <w:pPr>
        <w:pStyle w:val="ConsPlusTitle"/>
        <w:jc w:val="center"/>
      </w:pPr>
      <w:bookmarkStart w:id="18" w:name="Par1127"/>
      <w:bookmarkEnd w:id="18"/>
      <w:r>
        <w:t>ПОЛОЖЕНИЕ</w:t>
      </w:r>
    </w:p>
    <w:p w:rsidR="002B1921" w:rsidRDefault="002B1921">
      <w:pPr>
        <w:pStyle w:val="ConsPlusTitle"/>
        <w:jc w:val="center"/>
      </w:pPr>
      <w:r>
        <w:t>О ПРЕДОСТАВЛЕНИИ МАТЕРИАЛОВ В БУМАЖНОМ ВИДЕ, ПОДТВЕРЖДАЮЩИХ</w:t>
      </w:r>
    </w:p>
    <w:p w:rsidR="002B1921" w:rsidRDefault="002B1921">
      <w:pPr>
        <w:pStyle w:val="ConsPlusTitle"/>
        <w:jc w:val="center"/>
      </w:pPr>
      <w:r>
        <w:t>РЕЗУЛЬТАТИВНОСТЬ ПРОФЕССИОНАЛЬНОЙ ДЕЯТЕЛЬНОСТИ УЧИТЕЛЕЙ</w:t>
      </w:r>
    </w:p>
    <w:p w:rsidR="002B1921" w:rsidRDefault="002B1921">
      <w:pPr>
        <w:pStyle w:val="ConsPlusTitle"/>
        <w:jc w:val="center"/>
      </w:pPr>
      <w:r>
        <w:t>ОБЩЕОБРАЗОВАТЕЛЬНЫХ ОРГАНИЗАЦИЙ ПЕРМСКОГО КРАЯ - ПОБЕДИТЕЛЕЙ</w:t>
      </w:r>
    </w:p>
    <w:p w:rsidR="002B1921" w:rsidRDefault="002B1921">
      <w:pPr>
        <w:pStyle w:val="ConsPlusTitle"/>
        <w:jc w:val="center"/>
      </w:pPr>
      <w:r>
        <w:t>И ПРИЗЕРОВ МЕЖДУНАРОДНОЙ ОЛИМПИАДЫ "ПРОФИ-КРАЙ",</w:t>
      </w:r>
    </w:p>
    <w:p w:rsidR="002B1921" w:rsidRDefault="002B1921">
      <w:pPr>
        <w:pStyle w:val="ConsPlusTitle"/>
        <w:jc w:val="center"/>
      </w:pPr>
      <w:r>
        <w:t>АТТЕСТУЮЩИХСЯ НА ПЕРВУЮ КВАЛИФИКАЦИОННУЮ КАТЕГОРИЮ</w:t>
      </w:r>
    </w:p>
    <w:p w:rsidR="002B1921" w:rsidRDefault="002B192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B192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Министерства образования и науки Пермского края</w:t>
            </w:r>
          </w:p>
          <w:p w:rsidR="002B1921" w:rsidRDefault="002B19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15.11.2016 N СЭД-26-01-06-769)</w:t>
            </w:r>
          </w:p>
        </w:tc>
      </w:tr>
    </w:tbl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ind w:firstLine="540"/>
        <w:jc w:val="both"/>
      </w:pPr>
      <w:r>
        <w:t>1. Данная форма аттестации применяется по отношению к учителям общеобразовательных организаций Пермского края, победителям и призерам международной олимпиады "ПРОФИ-КРАЙ" (далее - Международная Олимпиада), аттестующимся на первую квалификационную категорию.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2. Основанием для аттестации является личное заявление педагогического работника, самоанализ результатов профессиональной деятельности в данной образовательной организации; заверенные копии документов, подтверждающих статус победителя или призера Международной Олимпиады.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 Алгоритм аттестации учителей по данной форме: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3.1. Учитель готовит следующий пакет документов, подтверждающих его профессиональные достижения: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самоанализ результатов профессиональной деятельности в соответствии с требованиями на первую квалификационную категорию (пункт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N 276);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заверенные копии документов, подтверждающих статус победителя или призера Международной Олимпиады.</w:t>
      </w:r>
    </w:p>
    <w:p w:rsidR="002B1921" w:rsidRDefault="002B1921">
      <w:pPr>
        <w:pStyle w:val="ConsPlusNormal"/>
        <w:spacing w:before="240"/>
        <w:ind w:firstLine="540"/>
        <w:jc w:val="both"/>
      </w:pPr>
      <w:r>
        <w:t>3.2. Весь пакет документов, включающий в себя заявление учителя, самоанализ результатов профессиональной деятельности; заверенные копии документов, подтверждающих статус победителя или призера Международной Олимпиады, направляется в аттестационную комиссию Министерства образования и науки Пермского края.</w:t>
      </w: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jc w:val="both"/>
      </w:pPr>
    </w:p>
    <w:p w:rsidR="002B1921" w:rsidRDefault="002B1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1921" w:rsidSect="007E549C">
      <w:headerReference w:type="default" r:id="rId7"/>
      <w:footerReference w:type="default" r:id="rId8"/>
      <w:pgSz w:w="11906" w:h="16838"/>
      <w:pgMar w:top="709" w:right="567" w:bottom="102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CA" w:rsidRDefault="00550CCA">
      <w:pPr>
        <w:spacing w:after="0" w:line="240" w:lineRule="auto"/>
      </w:pPr>
      <w:r>
        <w:separator/>
      </w:r>
    </w:p>
  </w:endnote>
  <w:endnote w:type="continuationSeparator" w:id="0">
    <w:p w:rsidR="00550CCA" w:rsidRDefault="0055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21" w:rsidRDefault="002B19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CA" w:rsidRDefault="00550CCA">
      <w:pPr>
        <w:spacing w:after="0" w:line="240" w:lineRule="auto"/>
      </w:pPr>
      <w:r>
        <w:separator/>
      </w:r>
    </w:p>
  </w:footnote>
  <w:footnote w:type="continuationSeparator" w:id="0">
    <w:p w:rsidR="00550CCA" w:rsidRDefault="0055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21" w:rsidRDefault="002B192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86"/>
    <w:rsid w:val="0019561C"/>
    <w:rsid w:val="002B1921"/>
    <w:rsid w:val="00550CCA"/>
    <w:rsid w:val="00692D3A"/>
    <w:rsid w:val="007E549C"/>
    <w:rsid w:val="00E31A86"/>
    <w:rsid w:val="00E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1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19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1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19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1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19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1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19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12735</Words>
  <Characters>72596</Characters>
  <Application>Microsoft Office Word</Application>
  <DocSecurity>2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Пермского края от 21.05.2015 N СЭД-26-01-04-399(ред. от 14.09.2018)"Об аттестации педагогических работников Пермского края"</vt:lpstr>
    </vt:vector>
  </TitlesOfParts>
  <Company>КонсультантПлюс Версия 4018.00.10</Company>
  <LinksUpToDate>false</LinksUpToDate>
  <CharactersWithSpaces>85161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Пермского края от 21.05.2015 N СЭД-26-01-04-399(ред. от 14.09.2018)"Об аттестации педагогических работников Пермского края"</dc:title>
  <dc:creator>Дюкова</dc:creator>
  <cp:lastModifiedBy>Дюкова</cp:lastModifiedBy>
  <cp:revision>2</cp:revision>
  <cp:lastPrinted>2019-03-15T09:28:00Z</cp:lastPrinted>
  <dcterms:created xsi:type="dcterms:W3CDTF">2022-06-02T11:41:00Z</dcterms:created>
  <dcterms:modified xsi:type="dcterms:W3CDTF">2022-06-02T11:41:00Z</dcterms:modified>
</cp:coreProperties>
</file>